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132D" w14:textId="77777777" w:rsidR="00203E9B" w:rsidRPr="002E19F2" w:rsidRDefault="00203E9B" w:rsidP="00203E9B">
      <w:pPr>
        <w:keepNext/>
        <w:keepLines/>
        <w:rPr>
          <w:lang w:val="en-US"/>
        </w:rPr>
      </w:pPr>
    </w:p>
    <w:p w14:paraId="2177821D" w14:textId="2D75D6FD" w:rsidR="00203E9B" w:rsidRDefault="00203E9B" w:rsidP="00203E9B">
      <w:pPr>
        <w:keepNext/>
        <w:keepLines/>
        <w:rPr>
          <w:rFonts w:ascii="Book Antiqua" w:hAnsi="Book Antiqua"/>
          <w:b/>
          <w:bCs/>
          <w:sz w:val="24"/>
          <w:szCs w:val="24"/>
          <w:lang w:val="en-US"/>
        </w:rPr>
      </w:pPr>
      <w:r w:rsidRPr="00D32152">
        <w:rPr>
          <w:rFonts w:ascii="Book Antiqua" w:hAnsi="Book Antiqua"/>
          <w:b/>
          <w:bCs/>
          <w:sz w:val="24"/>
          <w:szCs w:val="24"/>
          <w:lang w:val="en-US"/>
        </w:rPr>
        <w:t>SUPPLEMENTARY</w:t>
      </w:r>
      <w:r w:rsidR="0074490A">
        <w:rPr>
          <w:rFonts w:ascii="Book Antiqua" w:hAnsi="Book Antiqua"/>
          <w:b/>
          <w:bCs/>
          <w:sz w:val="24"/>
          <w:szCs w:val="24"/>
          <w:lang w:val="en-US"/>
        </w:rPr>
        <w:t xml:space="preserve"> </w:t>
      </w:r>
      <w:r w:rsidRPr="00D32152">
        <w:rPr>
          <w:rFonts w:ascii="Book Antiqua" w:hAnsi="Book Antiqua"/>
          <w:b/>
          <w:bCs/>
          <w:sz w:val="24"/>
          <w:szCs w:val="24"/>
          <w:lang w:val="en-US"/>
        </w:rPr>
        <w:t>MATERIAL</w:t>
      </w:r>
      <w:r w:rsidR="0074490A">
        <w:rPr>
          <w:rFonts w:ascii="Book Antiqua" w:hAnsi="Book Antiqua"/>
          <w:b/>
          <w:bCs/>
          <w:sz w:val="24"/>
          <w:szCs w:val="24"/>
          <w:lang w:val="en-US"/>
        </w:rPr>
        <w:t xml:space="preserve"> </w:t>
      </w:r>
    </w:p>
    <w:tbl>
      <w:tblPr>
        <w:tblStyle w:val="TabloKlavuzu"/>
        <w:tblpPr w:bottomFromText="284" w:vertAnchor="page" w:horzAnchor="margin" w:tblpY="1417"/>
        <w:tblOverlap w:val="nev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EE2391" w:rsidRPr="00EE2391" w14:paraId="52DC8DD6" w14:textId="77777777" w:rsidTr="00EE2391">
        <w:trPr>
          <w:cantSplit/>
        </w:trPr>
        <w:tc>
          <w:tcPr>
            <w:tcW w:w="10206" w:type="dxa"/>
          </w:tcPr>
          <w:p w14:paraId="70A89178" w14:textId="3A360A07" w:rsidR="00EE2391" w:rsidRPr="00EE2391" w:rsidRDefault="00EE2391" w:rsidP="00EE2391">
            <w:pPr>
              <w:spacing w:after="0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EE2391">
              <w:rPr>
                <w:rFonts w:ascii="Book Antiqua" w:eastAsia="Calibri" w:hAnsi="Book Antiqua" w:cs="Segoe UI"/>
                <w:b/>
                <w:color w:val="2C336A"/>
                <w:sz w:val="17"/>
                <w:szCs w:val="17"/>
                <w:lang w:val="en-US" w:eastAsia="en-US"/>
              </w:rPr>
              <w:t>Table</w:t>
            </w:r>
            <w:r w:rsidR="0074490A">
              <w:rPr>
                <w:rFonts w:ascii="Book Antiqua" w:eastAsia="Calibri" w:hAnsi="Book Antiqua" w:cs="Segoe UI"/>
                <w:b/>
                <w:color w:val="2C336A"/>
                <w:sz w:val="17"/>
                <w:szCs w:val="17"/>
                <w:lang w:val="en-US" w:eastAsia="en-US"/>
              </w:rPr>
              <w:t xml:space="preserve"> </w:t>
            </w:r>
            <w:r w:rsidRPr="003071BF">
              <w:rPr>
                <w:rFonts w:ascii="Book Antiqua" w:eastAsia="Calibri" w:hAnsi="Book Antiqua" w:cs="Segoe UI"/>
                <w:b/>
                <w:color w:val="2C336A"/>
                <w:sz w:val="17"/>
                <w:szCs w:val="17"/>
                <w:lang w:val="en-US" w:eastAsia="en-US"/>
              </w:rPr>
              <w:t>S1</w:t>
            </w:r>
            <w:r w:rsidRPr="00EE2391">
              <w:rPr>
                <w:rFonts w:ascii="Book Antiqua" w:eastAsia="Calibri" w:hAnsi="Book Antiqua" w:cs="Segoe UI"/>
                <w:b/>
                <w:color w:val="2C336A"/>
                <w:sz w:val="17"/>
                <w:szCs w:val="17"/>
                <w:lang w:val="en-US" w:eastAsia="en-US"/>
              </w:rPr>
              <w:t>.</w:t>
            </w:r>
            <w:r w:rsidR="0074490A">
              <w:rPr>
                <w:rFonts w:ascii="Book Antiqua" w:eastAsia="Calibri" w:hAnsi="Book Antiqua" w:cs="Segoe UI"/>
                <w:b/>
                <w:color w:val="2C336A"/>
                <w:sz w:val="17"/>
                <w:szCs w:val="17"/>
                <w:lang w:val="en-US" w:eastAsia="en-US"/>
              </w:rPr>
              <w:t xml:space="preserve"> </w:t>
            </w:r>
            <w:r w:rsidRPr="003071BF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Initial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3071BF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survey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3071BF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responses</w:t>
            </w:r>
          </w:p>
          <w:tbl>
            <w:tblPr>
              <w:tblStyle w:val="TabloKlavuzu"/>
              <w:tblW w:w="5000" w:type="pct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85"/>
              <w:gridCol w:w="445"/>
              <w:gridCol w:w="74"/>
              <w:gridCol w:w="372"/>
              <w:gridCol w:w="148"/>
              <w:gridCol w:w="298"/>
              <w:gridCol w:w="222"/>
              <w:gridCol w:w="224"/>
              <w:gridCol w:w="295"/>
              <w:gridCol w:w="151"/>
              <w:gridCol w:w="369"/>
              <w:gridCol w:w="77"/>
              <w:gridCol w:w="446"/>
            </w:tblGrid>
            <w:tr w:rsidR="00EE2391" w:rsidRPr="003071BF" w14:paraId="0A28F6DD" w14:textId="77777777" w:rsidTr="003071BF">
              <w:trPr>
                <w:trHeight w:val="20"/>
              </w:trPr>
              <w:tc>
                <w:tcPr>
                  <w:tcW w:w="7085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0DE1A08F" w14:textId="0B5614BB" w:rsidR="00EE2391" w:rsidRPr="00EE2391" w:rsidRDefault="003071BF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Part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637B50" w14:textId="03BAD805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F-BDP</w:t>
                  </w:r>
                </w:p>
              </w:tc>
              <w:tc>
                <w:tcPr>
                  <w:tcW w:w="103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8AF930" w14:textId="28539824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SP-PA</w:t>
                  </w:r>
                </w:p>
              </w:tc>
              <w:tc>
                <w:tcPr>
                  <w:tcW w:w="104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14DB2C" w14:textId="2A006D2E" w:rsidR="00EE2391" w:rsidRPr="00EE2391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RG-PA</w:t>
                  </w:r>
                </w:p>
              </w:tc>
            </w:tr>
            <w:tr w:rsidR="00EE2391" w:rsidRPr="003071BF" w14:paraId="6735E9F0" w14:textId="77777777" w:rsidTr="003071BF">
              <w:trPr>
                <w:trHeight w:val="20"/>
              </w:trPr>
              <w:tc>
                <w:tcPr>
                  <w:tcW w:w="708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0932186" w14:textId="2859726C" w:rsidR="00EE2391" w:rsidRPr="00EE2391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79F616" w14:textId="64303162" w:rsidR="00EE2391" w:rsidRPr="00EE2391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623AE6" w14:textId="5A356D8D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388868" w14:textId="1DD5104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40E415" w14:textId="2A3543A3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E26CC0" w14:textId="73441291" w:rsidR="00EE2391" w:rsidRPr="00EE2391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72FBE2" w14:textId="75F320B4" w:rsidR="00EE2391" w:rsidRPr="00EE2391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T1</w:t>
                  </w:r>
                </w:p>
              </w:tc>
            </w:tr>
            <w:tr w:rsidR="00EE2391" w:rsidRPr="003071BF" w14:paraId="78A4325F" w14:textId="77777777" w:rsidTr="003071BF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5C780D" w14:textId="65E3512A" w:rsidR="00EE2391" w:rsidRPr="00EE2391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Years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teaching</w:t>
                  </w: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7658B9" w14:textId="20FA547A" w:rsidR="00EE2391" w:rsidRPr="00EE2391" w:rsidRDefault="00EE2391" w:rsidP="00EE2391">
                  <w:pPr>
                    <w:keepNext/>
                    <w:keepLines/>
                    <w:contextualSpacing/>
                    <w:jc w:val="center"/>
                    <w:rPr>
                      <w:rFonts w:ascii="Book Antiqua" w:hAnsi="Book Antiqua"/>
                      <w:sz w:val="17"/>
                      <w:szCs w:val="17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20-30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C51A1B" w14:textId="3E878B30" w:rsidR="00EE2391" w:rsidRPr="003071BF" w:rsidRDefault="00EE2391" w:rsidP="00EE2391">
                  <w:pPr>
                    <w:keepNext/>
                    <w:keepLines/>
                    <w:contextualSpacing/>
                    <w:jc w:val="center"/>
                    <w:rPr>
                      <w:rFonts w:ascii="Book Antiqua" w:hAnsi="Book Antiqua"/>
                      <w:sz w:val="17"/>
                      <w:szCs w:val="17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10-20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2AFB86" w14:textId="0CB8D901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&lt;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43066E" w14:textId="70F3731F" w:rsidR="00EE2391" w:rsidRPr="003071BF" w:rsidRDefault="00EE2391" w:rsidP="00EE2391">
                  <w:pPr>
                    <w:keepNext/>
                    <w:keepLines/>
                    <w:contextualSpacing/>
                    <w:jc w:val="center"/>
                    <w:rPr>
                      <w:rFonts w:ascii="Book Antiqua" w:hAnsi="Book Antiqua"/>
                      <w:sz w:val="17"/>
                      <w:szCs w:val="17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10-20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368E6C" w14:textId="331D6303" w:rsidR="00EE2391" w:rsidRPr="00EE2391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&lt;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027737" w14:textId="46945F6D" w:rsidR="00EE2391" w:rsidRPr="00EE2391" w:rsidRDefault="00EE2391" w:rsidP="00EE2391">
                  <w:pPr>
                    <w:keepNext/>
                    <w:keepLines/>
                    <w:contextualSpacing/>
                    <w:jc w:val="center"/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10-20</w:t>
                  </w:r>
                </w:p>
              </w:tc>
            </w:tr>
            <w:tr w:rsidR="00EE2391" w:rsidRPr="003071BF" w14:paraId="655FFF21" w14:textId="77777777" w:rsidTr="003071BF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2D6BF5" w14:textId="43881C56" w:rsidR="00EE2391" w:rsidRPr="00EE2391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Please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rate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from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1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to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10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how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useful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you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found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this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for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your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work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in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classroom</w:t>
                  </w: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93832D" w14:textId="5E4C8761" w:rsidR="00EE2391" w:rsidRPr="00EE2391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AF79A2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2F916A" w14:textId="5F877564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96A2A3" w14:textId="22FFF390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1C21C7" w14:textId="3C0671E7" w:rsidR="00EE2391" w:rsidRPr="00EE2391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488D42" w14:textId="24CBDDBD" w:rsidR="00EE2391" w:rsidRPr="00EE2391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EE2391" w:rsidRPr="003071BF" w14:paraId="164B34E6" w14:textId="77777777" w:rsidTr="003071BF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</w:tcBorders>
                </w:tcPr>
                <w:p w14:paraId="433D53D0" w14:textId="2D8059A3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Reading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books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articles</w:t>
                  </w: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</w:tcBorders>
                </w:tcPr>
                <w:p w14:paraId="22C5200A" w14:textId="2F1A9BFE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</w:tcBorders>
                </w:tcPr>
                <w:p w14:paraId="7F6AF26D" w14:textId="2ADF3D4F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</w:tcBorders>
                </w:tcPr>
                <w:p w14:paraId="44E334C9" w14:textId="513FD7F7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</w:tcBorders>
                </w:tcPr>
                <w:p w14:paraId="5B6CE027" w14:textId="194CF786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</w:tcBorders>
                </w:tcPr>
                <w:p w14:paraId="7AE02FE6" w14:textId="38C08C86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</w:tcBorders>
                </w:tcPr>
                <w:p w14:paraId="059A94CD" w14:textId="4DDBB709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</w:t>
                  </w:r>
                </w:p>
              </w:tc>
            </w:tr>
            <w:tr w:rsidR="00EE2391" w:rsidRPr="003071BF" w14:paraId="443732E8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5E39066A" w14:textId="3AF550D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Workshops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presence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seminars</w:t>
                  </w:r>
                </w:p>
              </w:tc>
              <w:tc>
                <w:tcPr>
                  <w:tcW w:w="519" w:type="dxa"/>
                  <w:gridSpan w:val="2"/>
                </w:tcPr>
                <w:p w14:paraId="4CB7E673" w14:textId="6EA234BA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4610B0BB" w14:textId="5FCDA37A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0958BF71" w14:textId="6F0577E1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19" w:type="dxa"/>
                  <w:gridSpan w:val="2"/>
                </w:tcPr>
                <w:p w14:paraId="2CB50CCC" w14:textId="3FD4D68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520" w:type="dxa"/>
                  <w:gridSpan w:val="2"/>
                </w:tcPr>
                <w:p w14:paraId="38B8B12C" w14:textId="63376A3C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523" w:type="dxa"/>
                  <w:gridSpan w:val="2"/>
                </w:tcPr>
                <w:p w14:paraId="2071AE44" w14:textId="5FF37489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7</w:t>
                  </w:r>
                </w:p>
              </w:tc>
            </w:tr>
            <w:tr w:rsidR="00EE2391" w:rsidRPr="003071BF" w14:paraId="668744A3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14A8BDB5" w14:textId="77A4C828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Online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webinar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focusing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athematics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didactics</w:t>
                  </w:r>
                </w:p>
              </w:tc>
              <w:tc>
                <w:tcPr>
                  <w:tcW w:w="519" w:type="dxa"/>
                  <w:gridSpan w:val="2"/>
                </w:tcPr>
                <w:p w14:paraId="288290E9" w14:textId="096EC39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520" w:type="dxa"/>
                  <w:gridSpan w:val="2"/>
                </w:tcPr>
                <w:p w14:paraId="33FE116A" w14:textId="7952CC93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520" w:type="dxa"/>
                  <w:gridSpan w:val="2"/>
                </w:tcPr>
                <w:p w14:paraId="34EED006" w14:textId="787F173D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19" w:type="dxa"/>
                  <w:gridSpan w:val="2"/>
                </w:tcPr>
                <w:p w14:paraId="48AF38B7" w14:textId="3EAB7878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520" w:type="dxa"/>
                  <w:gridSpan w:val="2"/>
                </w:tcPr>
                <w:p w14:paraId="051FA9B6" w14:textId="5339706E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523" w:type="dxa"/>
                  <w:gridSpan w:val="2"/>
                </w:tcPr>
                <w:p w14:paraId="2ABE6DCE" w14:textId="5D9B07D2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7</w:t>
                  </w:r>
                </w:p>
              </w:tc>
            </w:tr>
            <w:tr w:rsidR="00EE2391" w:rsidRPr="003071BF" w14:paraId="0D5CFC07" w14:textId="77777777" w:rsidTr="003071BF">
              <w:trPr>
                <w:trHeight w:val="20"/>
              </w:trPr>
              <w:tc>
                <w:tcPr>
                  <w:tcW w:w="7085" w:type="dxa"/>
                  <w:tcBorders>
                    <w:bottom w:val="single" w:sz="4" w:space="0" w:color="auto"/>
                  </w:tcBorders>
                </w:tcPr>
                <w:p w14:paraId="08E854F6" w14:textId="48FD26AF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Others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(please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explain)</w:t>
                  </w:r>
                </w:p>
              </w:tc>
              <w:tc>
                <w:tcPr>
                  <w:tcW w:w="519" w:type="dxa"/>
                  <w:gridSpan w:val="2"/>
                  <w:tcBorders>
                    <w:bottom w:val="single" w:sz="4" w:space="0" w:color="auto"/>
                  </w:tcBorders>
                </w:tcPr>
                <w:p w14:paraId="54100A80" w14:textId="451DB97B" w:rsidR="00EE2391" w:rsidRPr="003071BF" w:rsidRDefault="00EE2391" w:rsidP="00EE2391">
                  <w:pPr>
                    <w:keepNext/>
                    <w:keepLines/>
                    <w:contextualSpacing/>
                    <w:jc w:val="center"/>
                    <w:rPr>
                      <w:rFonts w:ascii="Book Antiqua" w:hAnsi="Book Antiqua"/>
                      <w:sz w:val="17"/>
                      <w:szCs w:val="17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10a</w:t>
                  </w:r>
                </w:p>
              </w:tc>
              <w:tc>
                <w:tcPr>
                  <w:tcW w:w="520" w:type="dxa"/>
                  <w:gridSpan w:val="2"/>
                  <w:tcBorders>
                    <w:bottom w:val="single" w:sz="4" w:space="0" w:color="auto"/>
                  </w:tcBorders>
                </w:tcPr>
                <w:p w14:paraId="066FC5FE" w14:textId="20617834" w:rsidR="00EE2391" w:rsidRPr="003071BF" w:rsidRDefault="00EE2391" w:rsidP="00EE2391">
                  <w:pPr>
                    <w:keepNext/>
                    <w:keepLines/>
                    <w:contextualSpacing/>
                    <w:jc w:val="center"/>
                    <w:rPr>
                      <w:rFonts w:ascii="Book Antiqua" w:hAnsi="Book Antiqua"/>
                      <w:sz w:val="17"/>
                      <w:szCs w:val="17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b</w:t>
                  </w:r>
                </w:p>
              </w:tc>
              <w:tc>
                <w:tcPr>
                  <w:tcW w:w="520" w:type="dxa"/>
                  <w:gridSpan w:val="2"/>
                  <w:tcBorders>
                    <w:bottom w:val="single" w:sz="4" w:space="0" w:color="auto"/>
                  </w:tcBorders>
                </w:tcPr>
                <w:p w14:paraId="090B4D8F" w14:textId="777A0ABD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519" w:type="dxa"/>
                  <w:gridSpan w:val="2"/>
                  <w:tcBorders>
                    <w:bottom w:val="single" w:sz="4" w:space="0" w:color="auto"/>
                  </w:tcBorders>
                </w:tcPr>
                <w:p w14:paraId="11AB27D7" w14:textId="049C0718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0" w:type="dxa"/>
                  <w:gridSpan w:val="2"/>
                  <w:tcBorders>
                    <w:bottom w:val="single" w:sz="4" w:space="0" w:color="auto"/>
                  </w:tcBorders>
                </w:tcPr>
                <w:p w14:paraId="6E24221E" w14:textId="70C8E8A6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3" w:type="dxa"/>
                  <w:gridSpan w:val="2"/>
                  <w:tcBorders>
                    <w:bottom w:val="single" w:sz="4" w:space="0" w:color="auto"/>
                  </w:tcBorders>
                </w:tcPr>
                <w:p w14:paraId="7B3DCFE2" w14:textId="564D3888" w:rsidR="00EE2391" w:rsidRPr="003071BF" w:rsidRDefault="00EE2391" w:rsidP="00EE2391">
                  <w:pPr>
                    <w:keepNext/>
                    <w:keepLines/>
                    <w:contextualSpacing/>
                    <w:jc w:val="center"/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10c</w:t>
                  </w:r>
                </w:p>
              </w:tc>
            </w:tr>
            <w:tr w:rsidR="00EE2391" w:rsidRPr="003071BF" w14:paraId="1F802A2C" w14:textId="77777777" w:rsidTr="003071BF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A46992" w14:textId="5F4C17D9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How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much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would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you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like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to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receive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further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training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on</w:t>
                  </w: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72F828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A6E295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4F55FA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A24E96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AD8025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19F95D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EE2391" w:rsidRPr="003071BF" w14:paraId="75591D25" w14:textId="77777777" w:rsidTr="003071BF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</w:tcBorders>
                </w:tcPr>
                <w:p w14:paraId="12DE951B" w14:textId="5ECD72F9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P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roblem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solving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</w:tcBorders>
                </w:tcPr>
                <w:p w14:paraId="000AEC5A" w14:textId="0D2703A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</w:tcBorders>
                </w:tcPr>
                <w:p w14:paraId="3E19ED5F" w14:textId="2CC46A73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</w:tcBorders>
                </w:tcPr>
                <w:p w14:paraId="03B42398" w14:textId="06348184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</w:tcBorders>
                </w:tcPr>
                <w:p w14:paraId="30C6234F" w14:textId="27596039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</w:tcBorders>
                </w:tcPr>
                <w:p w14:paraId="3C45642B" w14:textId="2ACD382F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</w:tcBorders>
                </w:tcPr>
                <w:p w14:paraId="4D2090A0" w14:textId="1DF135DF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6</w:t>
                  </w:r>
                </w:p>
              </w:tc>
            </w:tr>
            <w:tr w:rsidR="00EE2391" w:rsidRPr="003071BF" w14:paraId="777EEA6F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76BFF82B" w14:textId="6F937C78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ICT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mathematics</w:t>
                  </w:r>
                </w:p>
              </w:tc>
              <w:tc>
                <w:tcPr>
                  <w:tcW w:w="519" w:type="dxa"/>
                  <w:gridSpan w:val="2"/>
                </w:tcPr>
                <w:p w14:paraId="3DA080D5" w14:textId="78F140E0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520" w:type="dxa"/>
                  <w:gridSpan w:val="2"/>
                </w:tcPr>
                <w:p w14:paraId="517B44EB" w14:textId="5A52C91C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520" w:type="dxa"/>
                  <w:gridSpan w:val="2"/>
                </w:tcPr>
                <w:p w14:paraId="010FC789" w14:textId="34FA1B34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519" w:type="dxa"/>
                  <w:gridSpan w:val="2"/>
                </w:tcPr>
                <w:p w14:paraId="55669647" w14:textId="79F2602C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520" w:type="dxa"/>
                  <w:gridSpan w:val="2"/>
                </w:tcPr>
                <w:p w14:paraId="5BA014E2" w14:textId="6260605C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3" w:type="dxa"/>
                  <w:gridSpan w:val="2"/>
                </w:tcPr>
                <w:p w14:paraId="274E0768" w14:textId="265D8450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6</w:t>
                  </w:r>
                </w:p>
              </w:tc>
            </w:tr>
            <w:tr w:rsidR="00EE2391" w:rsidRPr="003071BF" w14:paraId="0FACD524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5AF4935E" w14:textId="206B9558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Special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needs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didactics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19" w:type="dxa"/>
                  <w:gridSpan w:val="2"/>
                </w:tcPr>
                <w:p w14:paraId="73C65E7A" w14:textId="44FFDDF3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1C236CA7" w14:textId="26F286D3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160BFFBD" w14:textId="412B146F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519" w:type="dxa"/>
                  <w:gridSpan w:val="2"/>
                </w:tcPr>
                <w:p w14:paraId="655EAA8F" w14:textId="2CBBC09D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520" w:type="dxa"/>
                  <w:gridSpan w:val="2"/>
                </w:tcPr>
                <w:p w14:paraId="7BC212ED" w14:textId="39D91C28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3" w:type="dxa"/>
                  <w:gridSpan w:val="2"/>
                </w:tcPr>
                <w:p w14:paraId="5F5D0C46" w14:textId="5919EB31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</w:t>
                  </w:r>
                </w:p>
              </w:tc>
            </w:tr>
            <w:tr w:rsidR="00EE2391" w:rsidRPr="003071BF" w14:paraId="01F391B8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74797548" w14:textId="562F4A5C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Spatial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geometry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19" w:type="dxa"/>
                  <w:gridSpan w:val="2"/>
                </w:tcPr>
                <w:p w14:paraId="729535A0" w14:textId="61F22333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61373FAC" w14:textId="213D4554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1F928FC4" w14:textId="46996D46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519" w:type="dxa"/>
                  <w:gridSpan w:val="2"/>
                </w:tcPr>
                <w:p w14:paraId="54A2035B" w14:textId="0701F465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520" w:type="dxa"/>
                  <w:gridSpan w:val="2"/>
                </w:tcPr>
                <w:p w14:paraId="666799E4" w14:textId="7109719F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3" w:type="dxa"/>
                  <w:gridSpan w:val="2"/>
                </w:tcPr>
                <w:p w14:paraId="2F87A5E2" w14:textId="1258E40A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6</w:t>
                  </w:r>
                </w:p>
              </w:tc>
            </w:tr>
            <w:tr w:rsidR="00EE2391" w:rsidRPr="003071BF" w14:paraId="02612A77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7829DF4F" w14:textId="7C0C5452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Probability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s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tatistics</w:t>
                  </w:r>
                </w:p>
              </w:tc>
              <w:tc>
                <w:tcPr>
                  <w:tcW w:w="519" w:type="dxa"/>
                  <w:gridSpan w:val="2"/>
                </w:tcPr>
                <w:p w14:paraId="7968E4FD" w14:textId="30437F53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4825C874" w14:textId="287870E4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520" w:type="dxa"/>
                  <w:gridSpan w:val="2"/>
                </w:tcPr>
                <w:p w14:paraId="6C87DE6F" w14:textId="2F8F9739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519" w:type="dxa"/>
                  <w:gridSpan w:val="2"/>
                </w:tcPr>
                <w:p w14:paraId="336D2F6D" w14:textId="32A9289E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7EC14009" w14:textId="1E88171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3" w:type="dxa"/>
                  <w:gridSpan w:val="2"/>
                </w:tcPr>
                <w:p w14:paraId="56C2987F" w14:textId="65EB3B40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9</w:t>
                  </w:r>
                </w:p>
              </w:tc>
            </w:tr>
            <w:tr w:rsidR="00EE2391" w:rsidRPr="003071BF" w14:paraId="720C79B0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64A6C10A" w14:textId="125437A7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History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m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athematics</w:t>
                  </w:r>
                </w:p>
              </w:tc>
              <w:tc>
                <w:tcPr>
                  <w:tcW w:w="519" w:type="dxa"/>
                  <w:gridSpan w:val="2"/>
                </w:tcPr>
                <w:p w14:paraId="6C48841C" w14:textId="00511516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35011118" w14:textId="41A2A03E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04F9A75B" w14:textId="16EA4DA8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519" w:type="dxa"/>
                  <w:gridSpan w:val="2"/>
                </w:tcPr>
                <w:p w14:paraId="7895F52B" w14:textId="35B1F3CF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520" w:type="dxa"/>
                  <w:gridSpan w:val="2"/>
                </w:tcPr>
                <w:p w14:paraId="2BEB6BC8" w14:textId="06E31482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523" w:type="dxa"/>
                  <w:gridSpan w:val="2"/>
                </w:tcPr>
                <w:p w14:paraId="0192A68F" w14:textId="50967D91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</w:t>
                  </w:r>
                </w:p>
              </w:tc>
            </w:tr>
            <w:tr w:rsidR="00EE2391" w:rsidRPr="003071BF" w14:paraId="7642903D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27762C50" w14:textId="29E46A98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Use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artifacts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19" w:type="dxa"/>
                  <w:gridSpan w:val="2"/>
                </w:tcPr>
                <w:p w14:paraId="7B8EB394" w14:textId="3CD17A59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2C8C2FA6" w14:textId="4B4F8684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190CC8F3" w14:textId="44E85C28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519" w:type="dxa"/>
                  <w:gridSpan w:val="2"/>
                </w:tcPr>
                <w:p w14:paraId="1A85DD5C" w14:textId="21243B15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0" w:type="dxa"/>
                  <w:gridSpan w:val="2"/>
                </w:tcPr>
                <w:p w14:paraId="1C89C60D" w14:textId="05FB5239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523" w:type="dxa"/>
                  <w:gridSpan w:val="2"/>
                </w:tcPr>
                <w:p w14:paraId="6C7F99F7" w14:textId="158E1406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9</w:t>
                  </w:r>
                </w:p>
              </w:tc>
            </w:tr>
            <w:tr w:rsidR="00EE2391" w:rsidRPr="003071BF" w14:paraId="67B7ED18" w14:textId="77777777" w:rsidTr="003071BF">
              <w:trPr>
                <w:trHeight w:val="20"/>
              </w:trPr>
              <w:tc>
                <w:tcPr>
                  <w:tcW w:w="7085" w:type="dxa"/>
                  <w:tcBorders>
                    <w:bottom w:val="single" w:sz="4" w:space="0" w:color="auto"/>
                  </w:tcBorders>
                </w:tcPr>
                <w:p w14:paraId="35D6C850" w14:textId="4C6B9FA6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Other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subjects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19" w:type="dxa"/>
                  <w:gridSpan w:val="2"/>
                  <w:tcBorders>
                    <w:bottom w:val="single" w:sz="4" w:space="0" w:color="auto"/>
                  </w:tcBorders>
                </w:tcPr>
                <w:p w14:paraId="0BCF86C6" w14:textId="33EA0781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0" w:type="dxa"/>
                  <w:gridSpan w:val="2"/>
                  <w:tcBorders>
                    <w:bottom w:val="single" w:sz="4" w:space="0" w:color="auto"/>
                  </w:tcBorders>
                </w:tcPr>
                <w:p w14:paraId="33720803" w14:textId="77777777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bottom w:val="single" w:sz="4" w:space="0" w:color="auto"/>
                  </w:tcBorders>
                </w:tcPr>
                <w:p w14:paraId="38AA29C4" w14:textId="342E9C8E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19" w:type="dxa"/>
                  <w:gridSpan w:val="2"/>
                  <w:tcBorders>
                    <w:bottom w:val="single" w:sz="4" w:space="0" w:color="auto"/>
                  </w:tcBorders>
                </w:tcPr>
                <w:p w14:paraId="73111366" w14:textId="7B38D25E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0" w:type="dxa"/>
                  <w:gridSpan w:val="2"/>
                  <w:tcBorders>
                    <w:bottom w:val="single" w:sz="4" w:space="0" w:color="auto"/>
                  </w:tcBorders>
                </w:tcPr>
                <w:p w14:paraId="71223008" w14:textId="4DEB57BC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3" w:type="dxa"/>
                  <w:gridSpan w:val="2"/>
                  <w:tcBorders>
                    <w:bottom w:val="single" w:sz="4" w:space="0" w:color="auto"/>
                  </w:tcBorders>
                </w:tcPr>
                <w:p w14:paraId="47998609" w14:textId="58919D3D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</w:tr>
            <w:tr w:rsidR="00EE2391" w:rsidRPr="003071BF" w14:paraId="32B6E6E4" w14:textId="77777777" w:rsidTr="003071BF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0FAC28" w14:textId="3C2BDFDE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Didactic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theories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knowledge</w:t>
                  </w: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4C265D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68A196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BF599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D9BD08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35BC90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8FC649" w14:textId="77777777" w:rsidR="00EE2391" w:rsidRPr="00B95E2B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EE2391" w:rsidRPr="003071BF" w14:paraId="421E30A0" w14:textId="77777777" w:rsidTr="003071BF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</w:tcBorders>
                </w:tcPr>
                <w:p w14:paraId="2DC482C9" w14:textId="19531417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what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extent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have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you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deepened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your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artifacts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mathematics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teaching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through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training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professional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development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courses?</w:t>
                  </w: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</w:tcBorders>
                </w:tcPr>
                <w:p w14:paraId="66DA1735" w14:textId="58533A96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</w:tcBorders>
                </w:tcPr>
                <w:p w14:paraId="57B94350" w14:textId="0BFB5FF7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</w:tcBorders>
                </w:tcPr>
                <w:p w14:paraId="795845F3" w14:textId="459D478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519" w:type="dxa"/>
                  <w:gridSpan w:val="2"/>
                  <w:tcBorders>
                    <w:top w:val="single" w:sz="4" w:space="0" w:color="auto"/>
                  </w:tcBorders>
                </w:tcPr>
                <w:p w14:paraId="4A807F13" w14:textId="3DCE7DE8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auto"/>
                  </w:tcBorders>
                </w:tcPr>
                <w:p w14:paraId="3E97E939" w14:textId="35C10207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</w:tcBorders>
                </w:tcPr>
                <w:p w14:paraId="64DB0A12" w14:textId="48778ABA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7</w:t>
                  </w:r>
                </w:p>
              </w:tc>
            </w:tr>
            <w:tr w:rsidR="00EE2391" w:rsidRPr="003071BF" w14:paraId="4105641A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1B3C4D08" w14:textId="217C0571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some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contexts,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‘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semiotic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mediation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’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used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facilitate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learning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mathematics.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This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involves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artifacts,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group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work,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emphasis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collective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discussion.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scale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from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1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10,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how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well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you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know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this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teaching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theory?</w:t>
                  </w:r>
                </w:p>
              </w:tc>
              <w:tc>
                <w:tcPr>
                  <w:tcW w:w="519" w:type="dxa"/>
                  <w:gridSpan w:val="2"/>
                </w:tcPr>
                <w:p w14:paraId="7363FCC0" w14:textId="22CA496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520" w:type="dxa"/>
                  <w:gridSpan w:val="2"/>
                </w:tcPr>
                <w:p w14:paraId="5DE45194" w14:textId="456F62EA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520" w:type="dxa"/>
                  <w:gridSpan w:val="2"/>
                </w:tcPr>
                <w:p w14:paraId="1B1A701D" w14:textId="5D328B10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519" w:type="dxa"/>
                  <w:gridSpan w:val="2"/>
                </w:tcPr>
                <w:p w14:paraId="604BB7BD" w14:textId="770DDFC4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520" w:type="dxa"/>
                  <w:gridSpan w:val="2"/>
                </w:tcPr>
                <w:p w14:paraId="53D4B822" w14:textId="6A4E652D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523" w:type="dxa"/>
                  <w:gridSpan w:val="2"/>
                </w:tcPr>
                <w:p w14:paraId="22A8CE77" w14:textId="5C8C5CA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7</w:t>
                  </w:r>
                </w:p>
              </w:tc>
            </w:tr>
            <w:tr w:rsidR="00EE2391" w:rsidRPr="003071BF" w14:paraId="0C61ADB4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06DE0E1E" w14:textId="02E8F7AC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you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are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familiar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with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this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theory,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which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aspects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interest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you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most?</w:t>
                  </w:r>
                </w:p>
              </w:tc>
              <w:tc>
                <w:tcPr>
                  <w:tcW w:w="519" w:type="dxa"/>
                  <w:gridSpan w:val="2"/>
                </w:tcPr>
                <w:p w14:paraId="0FD0521E" w14:textId="1C55FF23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d</w:t>
                  </w:r>
                </w:p>
              </w:tc>
              <w:tc>
                <w:tcPr>
                  <w:tcW w:w="520" w:type="dxa"/>
                  <w:gridSpan w:val="2"/>
                </w:tcPr>
                <w:p w14:paraId="45EB0BBC" w14:textId="2A299E42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e</w:t>
                  </w:r>
                </w:p>
              </w:tc>
              <w:tc>
                <w:tcPr>
                  <w:tcW w:w="520" w:type="dxa"/>
                  <w:gridSpan w:val="2"/>
                </w:tcPr>
                <w:p w14:paraId="652E0608" w14:textId="19A91AD4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19" w:type="dxa"/>
                  <w:gridSpan w:val="2"/>
                </w:tcPr>
                <w:p w14:paraId="31AA5FD6" w14:textId="0776EA1F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0" w:type="dxa"/>
                  <w:gridSpan w:val="2"/>
                </w:tcPr>
                <w:p w14:paraId="702B630A" w14:textId="78005617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3" w:type="dxa"/>
                  <w:gridSpan w:val="2"/>
                </w:tcPr>
                <w:p w14:paraId="4B836FB7" w14:textId="3FF39E5A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f</w:t>
                  </w:r>
                </w:p>
              </w:tc>
            </w:tr>
            <w:tr w:rsidR="00EE2391" w:rsidRPr="003071BF" w14:paraId="2F0269F3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1A518D49" w14:textId="5E8CF5B6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What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aspects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would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you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criticize?</w:t>
                  </w:r>
                </w:p>
              </w:tc>
              <w:tc>
                <w:tcPr>
                  <w:tcW w:w="519" w:type="dxa"/>
                  <w:gridSpan w:val="2"/>
                </w:tcPr>
                <w:p w14:paraId="45A5FA84" w14:textId="3B18C4A9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g</w:t>
                  </w:r>
                </w:p>
              </w:tc>
              <w:tc>
                <w:tcPr>
                  <w:tcW w:w="520" w:type="dxa"/>
                  <w:gridSpan w:val="2"/>
                </w:tcPr>
                <w:p w14:paraId="0B88815C" w14:textId="104C4520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h</w:t>
                  </w:r>
                </w:p>
              </w:tc>
              <w:tc>
                <w:tcPr>
                  <w:tcW w:w="520" w:type="dxa"/>
                  <w:gridSpan w:val="2"/>
                </w:tcPr>
                <w:p w14:paraId="0ED74D03" w14:textId="59049B6A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19" w:type="dxa"/>
                  <w:gridSpan w:val="2"/>
                </w:tcPr>
                <w:p w14:paraId="74B23478" w14:textId="20CB1397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0" w:type="dxa"/>
                  <w:gridSpan w:val="2"/>
                </w:tcPr>
                <w:p w14:paraId="7393CB43" w14:textId="29BB58C8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3" w:type="dxa"/>
                  <w:gridSpan w:val="2"/>
                </w:tcPr>
                <w:p w14:paraId="07E9CA4C" w14:textId="1349AAB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i</w:t>
                  </w:r>
                </w:p>
              </w:tc>
            </w:tr>
            <w:tr w:rsidR="00EE2391" w:rsidRPr="003071BF" w14:paraId="218EA066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0AA76CCB" w14:textId="3E6F507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some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contexts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concepts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“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semiotic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register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”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“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treatment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”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“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conversion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”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are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explored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depth.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scale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from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1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10,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how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well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you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know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concepts?</w:t>
                  </w:r>
                </w:p>
              </w:tc>
              <w:tc>
                <w:tcPr>
                  <w:tcW w:w="519" w:type="dxa"/>
                  <w:gridSpan w:val="2"/>
                </w:tcPr>
                <w:p w14:paraId="54054F3B" w14:textId="6065EBF2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520" w:type="dxa"/>
                  <w:gridSpan w:val="2"/>
                </w:tcPr>
                <w:p w14:paraId="6ABD8012" w14:textId="4119921C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520" w:type="dxa"/>
                  <w:gridSpan w:val="2"/>
                </w:tcPr>
                <w:p w14:paraId="02E71320" w14:textId="0D0704EE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519" w:type="dxa"/>
                  <w:gridSpan w:val="2"/>
                </w:tcPr>
                <w:p w14:paraId="75D56B45" w14:textId="6154E03F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520" w:type="dxa"/>
                  <w:gridSpan w:val="2"/>
                </w:tcPr>
                <w:p w14:paraId="17811C33" w14:textId="102BBD29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523" w:type="dxa"/>
                  <w:gridSpan w:val="2"/>
                </w:tcPr>
                <w:p w14:paraId="4F238ABF" w14:textId="7904936D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6</w:t>
                  </w:r>
                </w:p>
              </w:tc>
            </w:tr>
            <w:tr w:rsidR="00EE2391" w:rsidRPr="003071BF" w14:paraId="014C6A2C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77AC28D1" w14:textId="47C408EC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Can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you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briefly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explain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what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“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semiotic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register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”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means?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(can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you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provide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some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examples?)</w:t>
                  </w:r>
                </w:p>
              </w:tc>
              <w:tc>
                <w:tcPr>
                  <w:tcW w:w="519" w:type="dxa"/>
                  <w:gridSpan w:val="2"/>
                </w:tcPr>
                <w:p w14:paraId="22A6C9DF" w14:textId="5F0BF330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j</w:t>
                  </w:r>
                </w:p>
              </w:tc>
              <w:tc>
                <w:tcPr>
                  <w:tcW w:w="520" w:type="dxa"/>
                  <w:gridSpan w:val="2"/>
                </w:tcPr>
                <w:p w14:paraId="739B31DF" w14:textId="687D5B31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k</w:t>
                  </w:r>
                </w:p>
              </w:tc>
              <w:tc>
                <w:tcPr>
                  <w:tcW w:w="520" w:type="dxa"/>
                  <w:gridSpan w:val="2"/>
                </w:tcPr>
                <w:p w14:paraId="23D52B41" w14:textId="2C205014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19" w:type="dxa"/>
                  <w:gridSpan w:val="2"/>
                </w:tcPr>
                <w:p w14:paraId="43E91E2D" w14:textId="6EACCA9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0" w:type="dxa"/>
                  <w:gridSpan w:val="2"/>
                </w:tcPr>
                <w:p w14:paraId="61377BB6" w14:textId="75E5971D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3" w:type="dxa"/>
                  <w:gridSpan w:val="2"/>
                </w:tcPr>
                <w:p w14:paraId="2891ED61" w14:textId="03E328A7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</w:tr>
            <w:tr w:rsidR="00EE2391" w:rsidRPr="003071BF" w14:paraId="32CB1263" w14:textId="77777777" w:rsidTr="003071BF">
              <w:trPr>
                <w:trHeight w:val="20"/>
              </w:trPr>
              <w:tc>
                <w:tcPr>
                  <w:tcW w:w="7085" w:type="dxa"/>
                </w:tcPr>
                <w:p w14:paraId="6AD61C70" w14:textId="68BA84A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Can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you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briefly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explain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what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“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treatment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”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means?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(can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you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provide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some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examples?)</w:t>
                  </w:r>
                </w:p>
              </w:tc>
              <w:tc>
                <w:tcPr>
                  <w:tcW w:w="519" w:type="dxa"/>
                  <w:gridSpan w:val="2"/>
                </w:tcPr>
                <w:p w14:paraId="330DDF29" w14:textId="3B3B03A9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l</w:t>
                  </w:r>
                </w:p>
              </w:tc>
              <w:tc>
                <w:tcPr>
                  <w:tcW w:w="520" w:type="dxa"/>
                  <w:gridSpan w:val="2"/>
                </w:tcPr>
                <w:p w14:paraId="36370615" w14:textId="70F7F22C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m</w:t>
                  </w:r>
                </w:p>
              </w:tc>
              <w:tc>
                <w:tcPr>
                  <w:tcW w:w="520" w:type="dxa"/>
                  <w:gridSpan w:val="2"/>
                </w:tcPr>
                <w:p w14:paraId="77F11377" w14:textId="73126496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19" w:type="dxa"/>
                  <w:gridSpan w:val="2"/>
                </w:tcPr>
                <w:p w14:paraId="7684B323" w14:textId="23A9D032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0" w:type="dxa"/>
                  <w:gridSpan w:val="2"/>
                </w:tcPr>
                <w:p w14:paraId="5BD9501B" w14:textId="44A4D1D3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3" w:type="dxa"/>
                  <w:gridSpan w:val="2"/>
                </w:tcPr>
                <w:p w14:paraId="3AE30888" w14:textId="02126652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</w:tr>
            <w:tr w:rsidR="00EE2391" w:rsidRPr="003071BF" w14:paraId="2C10886D" w14:textId="77777777" w:rsidTr="003071BF">
              <w:trPr>
                <w:trHeight w:val="20"/>
              </w:trPr>
              <w:tc>
                <w:tcPr>
                  <w:tcW w:w="7085" w:type="dxa"/>
                  <w:tcBorders>
                    <w:bottom w:val="single" w:sz="4" w:space="0" w:color="auto"/>
                  </w:tcBorders>
                </w:tcPr>
                <w:p w14:paraId="338D36A8" w14:textId="1E5C293A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Can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you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briefly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explain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what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“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conversions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”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means?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(can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you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provide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some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examples?)</w:t>
                  </w:r>
                </w:p>
              </w:tc>
              <w:tc>
                <w:tcPr>
                  <w:tcW w:w="519" w:type="dxa"/>
                  <w:gridSpan w:val="2"/>
                  <w:tcBorders>
                    <w:bottom w:val="single" w:sz="4" w:space="0" w:color="auto"/>
                  </w:tcBorders>
                </w:tcPr>
                <w:p w14:paraId="4B76AAF0" w14:textId="773CCF9A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n</w:t>
                  </w:r>
                </w:p>
              </w:tc>
              <w:tc>
                <w:tcPr>
                  <w:tcW w:w="520" w:type="dxa"/>
                  <w:gridSpan w:val="2"/>
                  <w:tcBorders>
                    <w:bottom w:val="single" w:sz="4" w:space="0" w:color="auto"/>
                  </w:tcBorders>
                </w:tcPr>
                <w:p w14:paraId="2288A636" w14:textId="72F5304B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o</w:t>
                  </w:r>
                </w:p>
              </w:tc>
              <w:tc>
                <w:tcPr>
                  <w:tcW w:w="520" w:type="dxa"/>
                  <w:gridSpan w:val="2"/>
                  <w:tcBorders>
                    <w:bottom w:val="single" w:sz="4" w:space="0" w:color="auto"/>
                  </w:tcBorders>
                </w:tcPr>
                <w:p w14:paraId="6F5D241B" w14:textId="434A9612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19" w:type="dxa"/>
                  <w:gridSpan w:val="2"/>
                  <w:tcBorders>
                    <w:bottom w:val="single" w:sz="4" w:space="0" w:color="auto"/>
                  </w:tcBorders>
                </w:tcPr>
                <w:p w14:paraId="633F0C61" w14:textId="1F6C0EE0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0" w:type="dxa"/>
                  <w:gridSpan w:val="2"/>
                  <w:tcBorders>
                    <w:bottom w:val="single" w:sz="4" w:space="0" w:color="auto"/>
                  </w:tcBorders>
                </w:tcPr>
                <w:p w14:paraId="04CAC6B9" w14:textId="0F837527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523" w:type="dxa"/>
                  <w:gridSpan w:val="2"/>
                  <w:tcBorders>
                    <w:bottom w:val="single" w:sz="4" w:space="0" w:color="auto"/>
                  </w:tcBorders>
                </w:tcPr>
                <w:p w14:paraId="723666BE" w14:textId="72E67B30" w:rsidR="00EE2391" w:rsidRPr="003071BF" w:rsidRDefault="00EE2391" w:rsidP="00EE2391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½=0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.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5</w:t>
                  </w:r>
                </w:p>
              </w:tc>
            </w:tr>
            <w:tr w:rsidR="003071BF" w:rsidRPr="003071BF" w14:paraId="70968954" w14:textId="77777777" w:rsidTr="003071BF">
              <w:trPr>
                <w:trHeight w:val="20"/>
              </w:trPr>
              <w:tc>
                <w:tcPr>
                  <w:tcW w:w="7085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114E8BC0" w14:textId="1A0F271D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Part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2</w:t>
                  </w:r>
                </w:p>
              </w:tc>
              <w:tc>
                <w:tcPr>
                  <w:tcW w:w="89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FE9CDE" w14:textId="5EB5A95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F-BDP</w:t>
                  </w:r>
                </w:p>
              </w:tc>
              <w:tc>
                <w:tcPr>
                  <w:tcW w:w="13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68C392" w14:textId="7A2E5601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SP-PA</w:t>
                  </w:r>
                </w:p>
              </w:tc>
              <w:tc>
                <w:tcPr>
                  <w:tcW w:w="89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15BA3D" w14:textId="5EA657A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RG-PA</w:t>
                  </w:r>
                </w:p>
              </w:tc>
            </w:tr>
            <w:tr w:rsidR="003071BF" w:rsidRPr="003071BF" w14:paraId="587ABC78" w14:textId="77777777" w:rsidTr="003071BF">
              <w:trPr>
                <w:trHeight w:val="20"/>
              </w:trPr>
              <w:tc>
                <w:tcPr>
                  <w:tcW w:w="708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3B41D444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791788" w14:textId="3B0CCDD8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88ACA7" w14:textId="717E94E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5439E4" w14:textId="2661B87C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3DB4A5" w14:textId="1907A5D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2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480F76" w14:textId="04D30641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85DC8A" w14:textId="2FC121E2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63A" w14:textId="56E15E1A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2</w:t>
                  </w:r>
                </w:p>
              </w:tc>
            </w:tr>
            <w:tr w:rsidR="003071BF" w:rsidRPr="003071BF" w14:paraId="70F6CDB0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ADEFAF" w14:textId="3CB728BD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In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classroom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do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you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think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it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more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effective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to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work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D0D34E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474329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E83E0F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A187D6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E4F409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72C832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771895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151600" w:rsidRPr="003071BF" w14:paraId="3D7145F4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nil"/>
                  </w:tcBorders>
                </w:tcPr>
                <w:p w14:paraId="473DD6AB" w14:textId="628F8F36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P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rimarily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lecture-based,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providing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clear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comprehensive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initial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explanation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having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students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work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extensively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exercises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from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textbook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nil"/>
                  </w:tcBorders>
                </w:tcPr>
                <w:p w14:paraId="2A61302B" w14:textId="0BC28F2C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6D81B77D" w14:textId="41FB3039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24691665" w14:textId="5C75DF1C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6E8CEE64" w14:textId="30FD1E4C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2FA25A08" w14:textId="79801D60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0264A75F" w14:textId="42F3EEE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6A759F68" w14:textId="2321C81A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</w:tr>
            <w:tr w:rsidR="00151600" w:rsidRPr="003071BF" w14:paraId="26DEED72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08E42E58" w14:textId="3396526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P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rimarily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hands-on/lab-based,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providing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students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with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very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precise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tasks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materials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allowing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them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collaborate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solving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proposed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problems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34D28B22" w14:textId="2576C99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0C3074CA" w14:textId="59205F40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39FD3044" w14:textId="49F2F95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41317419" w14:textId="09541EFA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213FC34B" w14:textId="7B35224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2633D06A" w14:textId="4070E63E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2CCF46E1" w14:textId="463DBA74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</w:tr>
            <w:tr w:rsidR="00151600" w:rsidRPr="003071BF" w14:paraId="379C1EC9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514801BC" w14:textId="2640B96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I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blended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mode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(lecture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hands-on)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52776289" w14:textId="730BED1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490C086C" w14:textId="2B933551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6DABEB3A" w14:textId="4971337A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776C01A9" w14:textId="16D09B00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05889853" w14:textId="5BD71402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6448593A" w14:textId="652775BA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4694054C" w14:textId="35DC5B14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</w:tr>
            <w:tr w:rsidR="00151600" w:rsidRPr="003071BF" w14:paraId="1F99395D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single" w:sz="4" w:space="0" w:color="auto"/>
                  </w:tcBorders>
                </w:tcPr>
                <w:p w14:paraId="7B55C741" w14:textId="67244474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O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ther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</w:tcBorders>
                </w:tcPr>
                <w:p w14:paraId="24C9F855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7348A81F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566A5E5" w14:textId="282146A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0DF72D1E" w14:textId="1FA0000F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5E8A9317" w14:textId="582F0A4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0539C63B" w14:textId="1FAB176C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147675FD" w14:textId="01AE4FD9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</w:tr>
            <w:tr w:rsidR="003071BF" w:rsidRPr="003071BF" w14:paraId="16857E2B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3A5F14" w14:textId="3D44B70F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Use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of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artifacts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in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classroom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5E683E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D1F487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9ECF5D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85E0FA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14A784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6B64D8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088FE7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151600" w:rsidRPr="003071BF" w14:paraId="2C19FDE8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nil"/>
                  </w:tcBorders>
                </w:tcPr>
                <w:p w14:paraId="131E3346" w14:textId="44CC10B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currently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use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artifacts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(yes/no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frequency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use)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nil"/>
                  </w:tcBorders>
                </w:tcPr>
                <w:p w14:paraId="08A1CCE4" w14:textId="332AC11F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423DECBE" w14:textId="0A3F9D14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5CB00B6A" w14:textId="4579C170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68B2CBE7" w14:textId="6AFEAFD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No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vertAlign w:val="superscript"/>
                    </w:rPr>
                    <w:t>1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2E455A6D" w14:textId="47ADAABE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35AAC497" w14:textId="6C7C25CB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7344A926" w14:textId="71C2D6BA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</w:tr>
            <w:tr w:rsidR="00151600" w:rsidRPr="003071BF" w14:paraId="6EA3ADB2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7C2E84B8" w14:textId="5573E984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artifacts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use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are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models/materials/objects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1FA68613" w14:textId="5C6C19D1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52724ADD" w14:textId="3A274363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05AED076" w14:textId="0F510C5A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1E7FFFFB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2F8C141B" w14:textId="335394F0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2BEC1412" w14:textId="2885968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1ACABC3A" w14:textId="27EC7CA1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</w:tr>
            <w:tr w:rsidR="00151600" w:rsidRPr="003071BF" w14:paraId="43E60649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184B8173" w14:textId="31DFEB90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artifacts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use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are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software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23B1CEF4" w14:textId="67F1E0CA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775D26A0" w14:textId="45499DCB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4B9FCCF9" w14:textId="34374A9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4C87483E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7CEB5FEA" w14:textId="4836490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6CCB9BB3" w14:textId="659C1271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5A21206E" w14:textId="2F7C59C9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</w:tr>
            <w:tr w:rsidR="00151600" w:rsidRPr="003071BF" w14:paraId="2D151420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6A8BEEB1" w14:textId="3CE98A93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artifacts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use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are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diagrams/graphical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representations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1550E3C8" w14:textId="550E03D4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5B3F1D36" w14:textId="15B5CCB6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1F508B3E" w14:textId="7A7B1CC8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6FFA8F34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7A54BB3E" w14:textId="600C2D79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1FA03562" w14:textId="4E396EDF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602CADD1" w14:textId="0C5F3AC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</w:tr>
            <w:tr w:rsidR="00151600" w:rsidRPr="003071BF" w14:paraId="170B08D3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single" w:sz="4" w:space="0" w:color="auto"/>
                  </w:tcBorders>
                </w:tcPr>
                <w:p w14:paraId="1CB1EA5E" w14:textId="4E0EDD60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artifacts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use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are: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other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(specify)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</w:tcBorders>
                </w:tcPr>
                <w:p w14:paraId="7078CA59" w14:textId="512AC3F4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64F7ACFE" w14:textId="70AC5256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0CB48570" w14:textId="1DDFA042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046FC227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E7808F1" w14:textId="2713D6E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6DFBD6EC" w14:textId="3F28F87F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7170FF9C" w14:textId="5255DC89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8p</w:t>
                  </w:r>
                </w:p>
              </w:tc>
            </w:tr>
            <w:tr w:rsidR="003071BF" w:rsidRPr="003071BF" w14:paraId="4273D63A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5E3197" w14:textId="454F1C0A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In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classroom,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would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like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to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use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following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artifacts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more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often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A12467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FE663F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A56F22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A52292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2C3638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28F3DC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201FE1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151600" w:rsidRPr="003071BF" w14:paraId="449F9676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nil"/>
                  </w:tcBorders>
                </w:tcPr>
                <w:p w14:paraId="70EE4097" w14:textId="46C1AB39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Models/materials/physical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objects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nil"/>
                  </w:tcBorders>
                </w:tcPr>
                <w:p w14:paraId="7F30D2AB" w14:textId="4853941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0F0EE708" w14:textId="4964B66E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49C1C997" w14:textId="37B77AC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2A5F7BBA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2C1A4831" w14:textId="14EDA51F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07504D6E" w14:textId="7BE449A9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2EB72F55" w14:textId="7FEAC97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</w:t>
                  </w:r>
                </w:p>
              </w:tc>
            </w:tr>
            <w:tr w:rsidR="00151600" w:rsidRPr="003071BF" w14:paraId="0A192D58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395C0AC1" w14:textId="6D3F9173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Software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1B155872" w14:textId="3ABBE409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1CEEC816" w14:textId="5527FF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0F7EB017" w14:textId="7A805C08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0A360966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56133385" w14:textId="29579D03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39AC4843" w14:textId="212F4A8B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215D0F1A" w14:textId="2E4B70CB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2</w:t>
                  </w:r>
                </w:p>
              </w:tc>
            </w:tr>
            <w:tr w:rsidR="00151600" w:rsidRPr="003071BF" w14:paraId="66FF70AA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47249F17" w14:textId="3FBC649F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Diagrams/graphic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representations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62F81CAE" w14:textId="7D163A6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63712B8E" w14:textId="58CC57EA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07A0D974" w14:textId="325590A3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40C2FC13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134D42F1" w14:textId="179A94E2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160DC975" w14:textId="204E6983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29F63FEF" w14:textId="7B327E09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4</w:t>
                  </w:r>
                </w:p>
              </w:tc>
            </w:tr>
            <w:tr w:rsidR="00151600" w:rsidRPr="003071BF" w14:paraId="29012537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single" w:sz="4" w:space="0" w:color="auto"/>
                  </w:tcBorders>
                </w:tcPr>
                <w:p w14:paraId="7092167A" w14:textId="27B20DCC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Other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artifacts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</w:tcBorders>
                </w:tcPr>
                <w:p w14:paraId="2F7535AA" w14:textId="10D7DD81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3E98919A" w14:textId="4459608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7E16886C" w14:textId="33D9CE06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17CA260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656E228D" w14:textId="45C19CF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D3067B8" w14:textId="2FB06376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5507D848" w14:textId="1CE47FA2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</w:tr>
            <w:tr w:rsidR="003071BF" w:rsidRPr="003071BF" w14:paraId="111B869D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FD6767" w14:textId="4038FF92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use/would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like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to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use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artifacts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more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often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for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74ABA4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E98886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273D45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664992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214725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B33FDD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A5F100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151600" w:rsidRPr="003071BF" w14:paraId="3576A2E6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nil"/>
                  </w:tcBorders>
                </w:tcPr>
                <w:p w14:paraId="6807E104" w14:textId="5C9C5748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Explaining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new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concept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nil"/>
                  </w:tcBorders>
                </w:tcPr>
                <w:p w14:paraId="11504833" w14:textId="08BF6D8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4FEE75AA" w14:textId="32D944FC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0A24C9E3" w14:textId="54383DD4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4061B5BF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7F8647A2" w14:textId="0CA8D66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5D771D97" w14:textId="44359524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3DB720EB" w14:textId="56A7659C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7</w:t>
                  </w:r>
                </w:p>
              </w:tc>
            </w:tr>
            <w:tr w:rsidR="00151600" w:rsidRPr="003071BF" w14:paraId="5585A025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23542EFE" w14:textId="02975B8F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F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acilitating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problem-solving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6F9B8D27" w14:textId="554BCB13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3D830AED" w14:textId="57BA82A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67470661" w14:textId="2933FA78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2ACCA0BD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073F42EA" w14:textId="4A1C9C58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20F6ACBA" w14:textId="46A6B223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324D2B5F" w14:textId="040CBE36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7</w:t>
                  </w:r>
                </w:p>
              </w:tc>
            </w:tr>
            <w:tr w:rsidR="00151600" w:rsidRPr="003071BF" w14:paraId="4F9EB19B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025D93F8" w14:textId="529EDD00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Assessing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learning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5B02537B" w14:textId="617A26B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03496CFB" w14:textId="262BCCB1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32E694C1" w14:textId="79585B18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52E5731A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477D85C2" w14:textId="4DAB9BC8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35815119" w14:textId="4B842F6E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7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3D10FBF5" w14:textId="291C7EC1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7</w:t>
                  </w:r>
                </w:p>
              </w:tc>
            </w:tr>
            <w:tr w:rsidR="00151600" w:rsidRPr="003071BF" w14:paraId="6BB07ED0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single" w:sz="4" w:space="0" w:color="auto"/>
                  </w:tcBorders>
                </w:tcPr>
                <w:p w14:paraId="16106BB7" w14:textId="62BE7A98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O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ther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situations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</w:tcBorders>
                </w:tcPr>
                <w:p w14:paraId="0F010E3F" w14:textId="7F0C60CB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368C344B" w14:textId="18EA3B04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3BBEFDEF" w14:textId="6CE6D840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292087C0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6004A6FE" w14:textId="6F02FA3F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2D873ABD" w14:textId="60472B69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37E51DAE" w14:textId="255943F9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</w:tr>
            <w:tr w:rsidR="003071BF" w:rsidRPr="003071BF" w14:paraId="1C5CDAFF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FDF343" w14:textId="09CDA88F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When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choosing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artifacts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6A3B5D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743986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CFA240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901930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23192A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890D37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CCD039" w14:textId="77777777" w:rsidR="003071BF" w:rsidRPr="00B95E2B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3071BF" w:rsidRPr="003071BF" w14:paraId="0B14B193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nil"/>
                  </w:tcBorders>
                </w:tcPr>
                <w:p w14:paraId="02FB8CBD" w14:textId="71D4ADF8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rely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completely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experience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suggestions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more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experienced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colleagues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nil"/>
                  </w:tcBorders>
                </w:tcPr>
                <w:p w14:paraId="0752D8B3" w14:textId="68121FB6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104FFAB0" w14:textId="1A576EBA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6750EA1F" w14:textId="273F8560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2632A10F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7F598CEB" w14:textId="4AEC895E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298016B9" w14:textId="6F5EBEA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6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31F47AB8" w14:textId="20C4EEE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</w:t>
                  </w:r>
                </w:p>
              </w:tc>
            </w:tr>
            <w:tr w:rsidR="003071BF" w:rsidRPr="003071BF" w14:paraId="10FE70CD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33ED07E1" w14:textId="15E32D0A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draw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inspiration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from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work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colleagues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but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modify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according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teaching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needs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27541469" w14:textId="326AB692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5F9FD988" w14:textId="42EACCB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12692AFF" w14:textId="44BD565C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67A34463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7D837C4D" w14:textId="2EA6F03F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38449D38" w14:textId="555B7F2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3B5041F0" w14:textId="32299B9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</w:t>
                  </w:r>
                </w:p>
              </w:tc>
            </w:tr>
            <w:tr w:rsidR="003071BF" w:rsidRPr="003071BF" w14:paraId="658C9777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0C3A2F6F" w14:textId="1F1801A5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create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from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scratch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based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difficulties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observe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students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2F3A6953" w14:textId="1ABC6D33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6EE7713D" w14:textId="49B5F952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3FF01411" w14:textId="652AA22E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783EA105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15B43CA6" w14:textId="2F9CA9B6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nil"/>
                  </w:tcBorders>
                </w:tcPr>
                <w:p w14:paraId="3E875B49" w14:textId="28276D48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69C5D516" w14:textId="0B98258C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</w:t>
                  </w:r>
                </w:p>
              </w:tc>
            </w:tr>
            <w:tr w:rsidR="003071BF" w:rsidRPr="003071BF" w14:paraId="244CF439" w14:textId="77777777" w:rsidTr="00151600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single" w:sz="4" w:space="0" w:color="auto"/>
                  </w:tcBorders>
                </w:tcPr>
                <w:p w14:paraId="5D9B8E57" w14:textId="6B4A9092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</w:rPr>
                    <w:t>O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ther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modalities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</w:tcBorders>
                </w:tcPr>
                <w:p w14:paraId="33B07ED7" w14:textId="7E8E3C4F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14FED2C7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0EE8D983" w14:textId="31AC951E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15ED396E" w14:textId="77777777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8C0E556" w14:textId="44E16176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2B2AECCF" w14:textId="1564C33D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28CB8F80" w14:textId="55A2A6B1" w:rsidR="003071BF" w:rsidRPr="003071BF" w:rsidRDefault="003071BF" w:rsidP="003071BF">
                  <w:pPr>
                    <w:framePr w:wrap="around" w:vAnchor="page" w:hAnchor="margin" w:y="1417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</w:tr>
          </w:tbl>
          <w:p w14:paraId="2ECB933E" w14:textId="77777777" w:rsidR="00EE2391" w:rsidRPr="00EE2391" w:rsidRDefault="00EE2391" w:rsidP="00EE2391">
            <w:pPr>
              <w:spacing w:after="0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</w:tr>
    </w:tbl>
    <w:p w14:paraId="465AE5D0" w14:textId="77777777" w:rsidR="00EE2391" w:rsidRPr="00D32152" w:rsidRDefault="00EE2391" w:rsidP="00203E9B">
      <w:pPr>
        <w:keepNext/>
        <w:keepLines/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3EBBE6AF" w14:textId="77777777" w:rsidR="00EE2391" w:rsidRDefault="00EE2391">
      <w:pPr>
        <w:spacing w:after="160" w:line="259" w:lineRule="auto"/>
        <w:jc w:val="left"/>
        <w:rPr>
          <w:rFonts w:ascii="Book Antiqua" w:hAnsi="Book Antiqua"/>
          <w:b/>
          <w:bCs/>
          <w:sz w:val="19"/>
          <w:szCs w:val="19"/>
          <w:lang w:val="en-US"/>
        </w:rPr>
      </w:pPr>
      <w:r>
        <w:rPr>
          <w:rFonts w:ascii="Book Antiqua" w:hAnsi="Book Antiqua"/>
          <w:b/>
          <w:bCs/>
          <w:sz w:val="19"/>
          <w:szCs w:val="19"/>
          <w:lang w:val="en-US"/>
        </w:rPr>
        <w:br w:type="page"/>
      </w:r>
    </w:p>
    <w:tbl>
      <w:tblPr>
        <w:tblStyle w:val="TabloKlavuzu"/>
        <w:tblpPr w:bottomFromText="284" w:vertAnchor="page" w:horzAnchor="margin" w:tblpY="795"/>
        <w:tblOverlap w:val="nev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EB7A2D" w:rsidRPr="00EE2391" w14:paraId="5E2E8161" w14:textId="77777777" w:rsidTr="00EB7A2D">
        <w:trPr>
          <w:cantSplit/>
        </w:trPr>
        <w:tc>
          <w:tcPr>
            <w:tcW w:w="10206" w:type="dxa"/>
          </w:tcPr>
          <w:p w14:paraId="1C9BAE6C" w14:textId="30EED48D" w:rsidR="00EB7A2D" w:rsidRPr="00EE2391" w:rsidRDefault="00EB7A2D" w:rsidP="00EB7A2D">
            <w:pPr>
              <w:spacing w:after="0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EE2391">
              <w:rPr>
                <w:rFonts w:ascii="Book Antiqua" w:eastAsia="Calibri" w:hAnsi="Book Antiqua" w:cs="Segoe UI"/>
                <w:b/>
                <w:color w:val="2C336A"/>
                <w:sz w:val="17"/>
                <w:szCs w:val="17"/>
                <w:lang w:val="en-US" w:eastAsia="en-US"/>
              </w:rPr>
              <w:lastRenderedPageBreak/>
              <w:t>Table</w:t>
            </w:r>
            <w:r w:rsidR="0074490A">
              <w:rPr>
                <w:rFonts w:ascii="Book Antiqua" w:eastAsia="Calibri" w:hAnsi="Book Antiqua" w:cs="Segoe UI"/>
                <w:b/>
                <w:color w:val="2C336A"/>
                <w:sz w:val="17"/>
                <w:szCs w:val="17"/>
                <w:lang w:val="en-US" w:eastAsia="en-US"/>
              </w:rPr>
              <w:t xml:space="preserve"> </w:t>
            </w:r>
            <w:r w:rsidRPr="003071BF">
              <w:rPr>
                <w:rFonts w:ascii="Book Antiqua" w:eastAsia="Calibri" w:hAnsi="Book Antiqua" w:cs="Segoe UI"/>
                <w:b/>
                <w:color w:val="2C336A"/>
                <w:sz w:val="17"/>
                <w:szCs w:val="17"/>
                <w:lang w:val="en-US" w:eastAsia="en-US"/>
              </w:rPr>
              <w:t>S1</w:t>
            </w:r>
            <w:r w:rsidR="0074490A">
              <w:rPr>
                <w:rFonts w:ascii="Book Antiqua" w:eastAsia="Calibri" w:hAnsi="Book Antiqua" w:cs="Segoe UI"/>
                <w:b/>
                <w:color w:val="2C336A"/>
                <w:sz w:val="17"/>
                <w:szCs w:val="17"/>
                <w:lang w:val="en-US" w:eastAsia="en-US"/>
              </w:rPr>
              <w:t xml:space="preserve"> </w:t>
            </w:r>
            <w:r>
              <w:rPr>
                <w:rFonts w:ascii="Book Antiqua" w:eastAsia="Calibri" w:hAnsi="Book Antiqua" w:cs="Segoe UI"/>
                <w:b/>
                <w:color w:val="2C336A"/>
                <w:sz w:val="17"/>
                <w:szCs w:val="17"/>
                <w:lang w:val="en-US" w:eastAsia="en-US"/>
              </w:rPr>
              <w:t>(Continued)</w:t>
            </w:r>
            <w:r w:rsidRPr="00EE2391">
              <w:rPr>
                <w:rFonts w:ascii="Book Antiqua" w:eastAsia="Calibri" w:hAnsi="Book Antiqua" w:cs="Segoe UI"/>
                <w:b/>
                <w:color w:val="2C336A"/>
                <w:sz w:val="17"/>
                <w:szCs w:val="17"/>
                <w:lang w:val="en-US" w:eastAsia="en-US"/>
              </w:rPr>
              <w:t>.</w:t>
            </w:r>
          </w:p>
          <w:tbl>
            <w:tblPr>
              <w:tblStyle w:val="TabloKlavuzu"/>
              <w:tblW w:w="5000" w:type="pct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85"/>
              <w:gridCol w:w="445"/>
              <w:gridCol w:w="446"/>
              <w:gridCol w:w="446"/>
              <w:gridCol w:w="446"/>
              <w:gridCol w:w="446"/>
              <w:gridCol w:w="446"/>
              <w:gridCol w:w="446"/>
            </w:tblGrid>
            <w:tr w:rsidR="00EB7A2D" w:rsidRPr="003071BF" w14:paraId="59C3CAD0" w14:textId="77777777" w:rsidTr="00780681">
              <w:trPr>
                <w:trHeight w:val="20"/>
              </w:trPr>
              <w:tc>
                <w:tcPr>
                  <w:tcW w:w="7085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7A6A0D0A" w14:textId="6975D438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Part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3</w:t>
                  </w:r>
                </w:p>
              </w:tc>
              <w:tc>
                <w:tcPr>
                  <w:tcW w:w="89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834220" w14:textId="77777777" w:rsidR="00EB7A2D" w:rsidRPr="003071BF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F-BDP</w:t>
                  </w:r>
                </w:p>
              </w:tc>
              <w:tc>
                <w:tcPr>
                  <w:tcW w:w="133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8CAB74" w14:textId="77777777" w:rsidR="00EB7A2D" w:rsidRPr="003071BF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SP-PA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A5536" w14:textId="77777777" w:rsidR="00EB7A2D" w:rsidRPr="00CE2C41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CE2C41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RG-PA</w:t>
                  </w:r>
                </w:p>
              </w:tc>
            </w:tr>
            <w:tr w:rsidR="00EB7A2D" w:rsidRPr="003071BF" w14:paraId="6DE5174F" w14:textId="77777777" w:rsidTr="00780681">
              <w:trPr>
                <w:trHeight w:val="20"/>
              </w:trPr>
              <w:tc>
                <w:tcPr>
                  <w:tcW w:w="708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748715E" w14:textId="77777777" w:rsidR="00EB7A2D" w:rsidRPr="003071BF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31FAE4" w14:textId="12205E91" w:rsidR="00EB7A2D" w:rsidRPr="003071BF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72CB34" w14:textId="5525D46F" w:rsidR="00EB7A2D" w:rsidRPr="003071BF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EA6395" w14:textId="4C1A7DE4" w:rsidR="00EB7A2D" w:rsidRPr="003071BF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FB0EDE" w14:textId="3E332D6F" w:rsidR="00EB7A2D" w:rsidRPr="003071BF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2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7615EB" w14:textId="0608C466" w:rsidR="00EB7A2D" w:rsidRPr="003071BF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  <w:r w:rsidRPr="003071BF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33A5D9" w14:textId="77777777" w:rsidR="00EB7A2D" w:rsidRPr="00CE2C41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CE2C41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6E48A1" w14:textId="0F5A8B49" w:rsidR="00EB7A2D" w:rsidRPr="00CE2C41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Cs/>
                      <w:sz w:val="17"/>
                      <w:szCs w:val="17"/>
                      <w:lang w:val="en-US" w:eastAsia="en-US"/>
                    </w:rPr>
                  </w:pPr>
                  <w:r w:rsidRPr="00CE2C41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74490A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 </w:t>
                  </w:r>
                  <w:r w:rsidRPr="00CE2C41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2</w:t>
                  </w:r>
                </w:p>
              </w:tc>
            </w:tr>
            <w:tr w:rsidR="00EB7A2D" w:rsidRPr="003071BF" w14:paraId="721DA49E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8BC3534" w14:textId="23175BC9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advantage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of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using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artifacts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in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mathematics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teaching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is,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or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could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be,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to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51B6FA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E5594E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9FDFEC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5E51B9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72231D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B9E194" w14:textId="77777777" w:rsidR="00EB7A2D" w:rsidRPr="00CE2C41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0FE6FE" w14:textId="77777777" w:rsidR="00EB7A2D" w:rsidRPr="00CE2C41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EB7A2D" w:rsidRPr="003071BF" w14:paraId="2C53F81B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nil"/>
                  </w:tcBorders>
                </w:tcPr>
                <w:p w14:paraId="76413576" w14:textId="03187E9E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Facilitate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understanding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concepts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(e.g.,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place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value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system,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area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vs.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perimeter,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part/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br/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fraction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vs.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whole,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equidecomposability,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etc.)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nil"/>
                  </w:tcBorders>
                </w:tcPr>
                <w:p w14:paraId="3EACD7A5" w14:textId="2C47B558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07D99E73" w14:textId="5604B3A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42A05C85" w14:textId="0D6D00D6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1D0A43BE" w14:textId="14861B72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2DD5994E" w14:textId="29C5CC30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76671189" w14:textId="24371AFE" w:rsidR="00EB7A2D" w:rsidRPr="00CE2C41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CE2C41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6B18AA8E" w14:textId="711335AC" w:rsidR="00EB7A2D" w:rsidRPr="00CE2C41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CE2C41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</w:t>
                  </w:r>
                </w:p>
              </w:tc>
            </w:tr>
            <w:tr w:rsidR="00EB7A2D" w:rsidRPr="003071BF" w14:paraId="7FE171E8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2C61FAA7" w14:textId="49047C1A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Make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some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abstract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operations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concrete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(e.g.,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adding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fractions,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solving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equations,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etc.)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45D9A026" w14:textId="389216CF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48E1B695" w14:textId="5781D804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162657BC" w14:textId="2B4902F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58008676" w14:textId="50D8B174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27333B6E" w14:textId="2B03C50D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737BA747" w14:textId="4AAB5F36" w:rsidR="00EB7A2D" w:rsidRPr="00CE2C41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CE2C41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69CD3119" w14:textId="2B706C24" w:rsidR="00EB7A2D" w:rsidRPr="00CE2C41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CE2C41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</w:t>
                  </w:r>
                </w:p>
              </w:tc>
            </w:tr>
            <w:tr w:rsidR="00EB7A2D" w:rsidRPr="003071BF" w14:paraId="51545ED2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06DBCBB8" w14:textId="69D2BC48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Expand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range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representations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mathematical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concept,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facilitating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transition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from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one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representation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another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3922FDD4" w14:textId="52DD73DF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0E707966" w14:textId="14B32362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0BEDE732" w14:textId="37611342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40CB11ED" w14:textId="67948F9B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497B83BE" w14:textId="222CAEB5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2279F747" w14:textId="27372687" w:rsidR="00EB7A2D" w:rsidRPr="00CE2C41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CE2C41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3C101DCF" w14:textId="09CDDB8B" w:rsidR="00EB7A2D" w:rsidRPr="00CE2C41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CE2C41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</w:t>
                  </w:r>
                </w:p>
              </w:tc>
            </w:tr>
            <w:tr w:rsidR="00EB7A2D" w:rsidRPr="003071BF" w14:paraId="7A09C21A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single" w:sz="4" w:space="0" w:color="auto"/>
                  </w:tcBorders>
                </w:tcPr>
                <w:p w14:paraId="2CC68937" w14:textId="589D0D2B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</w:rPr>
                    <w:t>O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thers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</w:tcBorders>
                </w:tcPr>
                <w:p w14:paraId="578ABE2C" w14:textId="7777777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00AE8ADC" w14:textId="7777777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4311CA7A" w14:textId="67923248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1C9178C6" w14:textId="5097B89D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13D309B1" w14:textId="00AEE51A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222782E6" w14:textId="30D1EE4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60D582DA" w14:textId="11C43FD8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EB7A2D" w:rsidRPr="003071BF" w14:paraId="14B4607D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36868A3" w14:textId="1C122812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When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using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artifacts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in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classroom,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it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better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or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it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would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be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better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832588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43B6F6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CECC10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7773B4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9E9DD4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1994E6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720EF3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EB7A2D" w:rsidRPr="003071BF" w14:paraId="6EC15A02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nil"/>
                  </w:tcBorders>
                </w:tcPr>
                <w:p w14:paraId="66E65793" w14:textId="122C2980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R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estrict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specific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artifact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mediate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understanding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specific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concept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nil"/>
                  </w:tcBorders>
                </w:tcPr>
                <w:p w14:paraId="2DBA9D23" w14:textId="52EB355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6B2B0F6B" w14:textId="34FFE1C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6DFB758D" w14:textId="409B7F3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62D9A1D3" w14:textId="286C28FD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52220261" w14:textId="717353C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7DC21E33" w14:textId="76129878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6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1B0D7800" w14:textId="648E75B8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7</w:t>
                  </w:r>
                </w:p>
              </w:tc>
            </w:tr>
            <w:tr w:rsidR="00EB7A2D" w:rsidRPr="003071BF" w14:paraId="2FD324F1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0AA6FFE8" w14:textId="0EA6DE9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L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et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pupils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work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with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more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than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one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artifact,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understanding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same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concept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43B42074" w14:textId="0B009C18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704DCC51" w14:textId="591063C1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73A438E2" w14:textId="10AA8D2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7E2720DF" w14:textId="7777777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3E250512" w14:textId="64A55E30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2D405955" w14:textId="2DE44CED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18AFEAE5" w14:textId="6F235DEE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8</w:t>
                  </w:r>
                </w:p>
              </w:tc>
            </w:tr>
            <w:tr w:rsidR="00EB7A2D" w:rsidRPr="003071BF" w14:paraId="4795CE3D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523CEB8B" w14:textId="0F1CB89E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O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ther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062523F8" w14:textId="1780314A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59E186DB" w14:textId="220A108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3BFF6E61" w14:textId="7EC0891D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513A4B84" w14:textId="3B5911C0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446FDD58" w14:textId="2EC520A2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128B635F" w14:textId="1BF2562A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086FE44B" w14:textId="4A4FA9E5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</w:tr>
            <w:tr w:rsidR="00EB7A2D" w:rsidRPr="003071BF" w14:paraId="42C716E4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97B3472" w14:textId="475063F4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think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artifact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are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97CF36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F4FD44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A511D0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A938EB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F97FD6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AA273C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AFF140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EB7A2D" w:rsidRPr="003071BF" w14:paraId="68946F44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nil"/>
                  </w:tcBorders>
                </w:tcPr>
                <w:p w14:paraId="6AC5FF38" w14:textId="548BF323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Totally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ineffective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for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understanding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mathematical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concepts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nil"/>
                  </w:tcBorders>
                </w:tcPr>
                <w:p w14:paraId="48DCF1BE" w14:textId="4883DA9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5F32DD2A" w14:textId="05666B04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3D5B779D" w14:textId="452431D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79089654" w14:textId="189930EB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597BFB9E" w14:textId="47F66E1A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0470B3D8" w14:textId="53EAC744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72B017F8" w14:textId="70EB642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</w:t>
                  </w:r>
                </w:p>
              </w:tc>
            </w:tr>
            <w:tr w:rsidR="00EB7A2D" w:rsidRPr="003071BF" w14:paraId="043E4B8E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217D6C61" w14:textId="471349BF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Helpful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only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some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specific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situation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(e.g.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special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education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needs)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63B3958F" w14:textId="4619FEC4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7B7D845C" w14:textId="6E4F76B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194BAF77" w14:textId="798A8905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07972D65" w14:textId="52B781B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4DB521E8" w14:textId="64F86840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38E28D2F" w14:textId="28C45B7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664F1DFC" w14:textId="0FF65DA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</w:t>
                  </w:r>
                </w:p>
              </w:tc>
            </w:tr>
            <w:tr w:rsidR="00EB7A2D" w:rsidRPr="003071BF" w14:paraId="0AE570B7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64E5357D" w14:textId="26C2BC4D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Useful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but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constant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input/help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from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teacher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is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necessary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for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full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understanding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concepts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4841F15F" w14:textId="7A651E1E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24D5B81C" w14:textId="144151E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3604C18B" w14:textId="28F0894D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6F81D440" w14:textId="2ED01C26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62B88486" w14:textId="00D4BB18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5BC0EA76" w14:textId="7C1A40A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3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12EF8C48" w14:textId="162F9566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</w:t>
                  </w:r>
                </w:p>
              </w:tc>
            </w:tr>
            <w:tr w:rsidR="00EB7A2D" w:rsidRPr="003071BF" w14:paraId="2312B2F7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65E80CC1" w14:textId="37FB8A1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Can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ensure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full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understanding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with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minimal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intervention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from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teacher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123E4433" w14:textId="55A5DE55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79CB0435" w14:textId="574F4782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7C6D617B" w14:textId="17771DE5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0B41B22F" w14:textId="4FC2A19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725D6A58" w14:textId="78BE4864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04C5B7CB" w14:textId="36EC0E0E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10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3028AA1C" w14:textId="18E3EDF4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3</w:t>
                  </w:r>
                </w:p>
              </w:tc>
            </w:tr>
            <w:tr w:rsidR="00EB7A2D" w:rsidRPr="003071BF" w14:paraId="5FE902BC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1F686973" w14:textId="6303E8F1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Can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ensure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full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understanding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with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no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intervention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from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teacher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03A231B4" w14:textId="72449F50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00598077" w14:textId="4DA0C74F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04A1FFF2" w14:textId="2C0AF64B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55E4888F" w14:textId="3B9777D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3B57AD27" w14:textId="3CDDF9E1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2D9A84A4" w14:textId="2AC8071A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5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1BDF4865" w14:textId="56C54C88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5</w:t>
                  </w:r>
                </w:p>
              </w:tc>
            </w:tr>
            <w:tr w:rsidR="00EB7A2D" w:rsidRPr="003071BF" w14:paraId="7DD3EB9B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single" w:sz="4" w:space="0" w:color="auto"/>
                  </w:tcBorders>
                </w:tcPr>
                <w:p w14:paraId="1F21C5B2" w14:textId="69802184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Require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other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considerations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(please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explain)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</w:tcBorders>
                </w:tcPr>
                <w:p w14:paraId="6DA9ED64" w14:textId="44CF5422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2B050A38" w14:textId="2FD6217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7B65C79A" w14:textId="644B2DE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0AA7672B" w14:textId="332D1D1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532D98CA" w14:textId="64C2905D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174B51C1" w14:textId="5C443382" w:rsidR="00EB7A2D" w:rsidRPr="00EB7A2D" w:rsidRDefault="0074490A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 xml:space="preserve"> 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3F8C20D2" w14:textId="21CE1E03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7</w:t>
                  </w:r>
                </w:p>
              </w:tc>
            </w:tr>
            <w:tr w:rsidR="00EB7A2D" w:rsidRPr="003071BF" w14:paraId="7BB3DC29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0298E9" w14:textId="4EA26833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Using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artifacts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in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classroom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B1095E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C15C79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057B94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62ACA3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85DB2E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36581E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DF39A9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EB7A2D" w:rsidRPr="003071BF" w14:paraId="175F6664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nil"/>
                  </w:tcBorders>
                </w:tcPr>
                <w:p w14:paraId="3E1213F2" w14:textId="564E7EC0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maybe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dangerous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expose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teacher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risks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challenging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classrooms: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objects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might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become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“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weapons,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”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computers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digital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devices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could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be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used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for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illicit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purposes,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etc.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nil"/>
                  </w:tcBorders>
                </w:tcPr>
                <w:p w14:paraId="5693F8EA" w14:textId="10B100F3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05C10639" w14:textId="108CECAA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59186AAF" w14:textId="412CE154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18C19B56" w14:textId="71CD30C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5670EAF6" w14:textId="18F55F4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44F2CC76" w14:textId="27DCA5F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4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319AB6B1" w14:textId="2FB7ED3D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2</w:t>
                  </w:r>
                </w:p>
              </w:tc>
            </w:tr>
            <w:tr w:rsidR="00EB7A2D" w:rsidRPr="003071BF" w14:paraId="3D0B33D3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41E7C5BF" w14:textId="4BB5CDF1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distract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from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lesson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objective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be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used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for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activities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not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planned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by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teacher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739A0BCC" w14:textId="521A4471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77C38206" w14:textId="7A3E8912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22601632" w14:textId="20DDED54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5B4032EF" w14:textId="7CE66F80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48EEF28F" w14:textId="3F3EE01F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11DC3BD5" w14:textId="3A323A94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48F012BA" w14:textId="35E1443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3</w:t>
                  </w:r>
                </w:p>
              </w:tc>
            </w:tr>
            <w:tr w:rsidR="00EB7A2D" w:rsidRPr="003071BF" w14:paraId="5A691415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nil"/>
                  </w:tcBorders>
                </w:tcPr>
                <w:p w14:paraId="71CFFFB7" w14:textId="19E6C253" w:rsidR="00EB7A2D" w:rsidRPr="00EB7A2D" w:rsidRDefault="0074490A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ay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get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pupils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used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to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using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concrete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objects,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making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transition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to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abstraction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more</w:t>
                  </w:r>
                  <w:r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="00EB7A2D"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difficult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</w:tcPr>
                <w:p w14:paraId="5391F60E" w14:textId="4AC4F4D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21996A8D" w14:textId="53A7390B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1599798B" w14:textId="40D6F0F0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3BD88690" w14:textId="10E6077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7CAF1D92" w14:textId="5C0E18F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650E7361" w14:textId="7CED5025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766D4E7D" w14:textId="28BA5F3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3</w:t>
                  </w:r>
                </w:p>
              </w:tc>
            </w:tr>
            <w:tr w:rsidR="00EB7A2D" w:rsidRPr="003071BF" w14:paraId="41B861E5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nil"/>
                    <w:bottom w:val="single" w:sz="4" w:space="0" w:color="auto"/>
                  </w:tcBorders>
                </w:tcPr>
                <w:p w14:paraId="0C346171" w14:textId="3226705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M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bear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other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disadvantage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or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difficulties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</w:tcBorders>
                </w:tcPr>
                <w:p w14:paraId="508AF089" w14:textId="6A6CADFA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7D3A925B" w14:textId="665B423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4B0D9E0D" w14:textId="30EB2C00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64752F43" w14:textId="4903D2D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7EA315AC" w14:textId="021FA20F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51835CBF" w14:textId="0CBDBD7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3789EF91" w14:textId="1FD90C5D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shd w:val="clear" w:color="auto" w:fill="FAFAFA"/>
                    </w:rPr>
                    <w:t>-</w:t>
                  </w:r>
                </w:p>
              </w:tc>
            </w:tr>
            <w:tr w:rsidR="00EB7A2D" w:rsidRPr="003071BF" w14:paraId="3AE65879" w14:textId="77777777" w:rsidTr="00780681">
              <w:trPr>
                <w:trHeight w:val="20"/>
              </w:trPr>
              <w:tc>
                <w:tcPr>
                  <w:tcW w:w="70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906E53" w14:textId="04F6FF02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Part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4:</w:t>
                  </w:r>
                  <w:r w:rsidR="0074490A">
                    <w:rPr>
                      <w:b/>
                      <w:bCs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Only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answers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of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eacher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n.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2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from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SP-PA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reported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E541B8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16E1F9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E7D4CB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DB2039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70188D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6ABE01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07EB9B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EB7A2D" w:rsidRPr="003071BF" w14:paraId="2C7CC4FC" w14:textId="77777777" w:rsidTr="00EB7A2D">
              <w:trPr>
                <w:trHeight w:val="20"/>
              </w:trPr>
              <w:tc>
                <w:tcPr>
                  <w:tcW w:w="976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93E0E7" w14:textId="51BFB0E9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prefer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not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to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use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artifacts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in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class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because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27AF4C" w14:textId="7B972094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EB7A2D" w:rsidRPr="003071BF" w14:paraId="2C8C5F4D" w14:textId="77777777" w:rsidTr="00B863DA">
              <w:trPr>
                <w:trHeight w:val="20"/>
              </w:trPr>
              <w:tc>
                <w:tcPr>
                  <w:tcW w:w="9760" w:type="dxa"/>
                  <w:gridSpan w:val="7"/>
                  <w:tcBorders>
                    <w:top w:val="single" w:sz="4" w:space="0" w:color="auto"/>
                    <w:bottom w:val="nil"/>
                  </w:tcBorders>
                </w:tcPr>
                <w:p w14:paraId="2FF18812" w14:textId="41C65FEC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do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not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think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it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is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fair/necessary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use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my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free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time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create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resources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beyond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those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provide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through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my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classroom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teaching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(extra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explanations,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listening,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help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with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exercises,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classroom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practice,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etc.)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5FFDF427" w14:textId="76CBDB74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2</w:t>
                  </w:r>
                </w:p>
              </w:tc>
            </w:tr>
            <w:tr w:rsidR="00EB7A2D" w:rsidRPr="003071BF" w14:paraId="33557555" w14:textId="77777777" w:rsidTr="00EB7A2D">
              <w:trPr>
                <w:trHeight w:val="20"/>
              </w:trPr>
              <w:tc>
                <w:tcPr>
                  <w:tcW w:w="9760" w:type="dxa"/>
                  <w:gridSpan w:val="7"/>
                  <w:tcBorders>
                    <w:top w:val="nil"/>
                    <w:bottom w:val="nil"/>
                  </w:tcBorders>
                </w:tcPr>
                <w:p w14:paraId="6CB952C8" w14:textId="3A6FD393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school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does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not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provide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materials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tools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necessary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for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their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creation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1CA9A617" w14:textId="1F4BBE4F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4</w:t>
                  </w:r>
                </w:p>
              </w:tc>
            </w:tr>
            <w:tr w:rsidR="00EB7A2D" w:rsidRPr="003071BF" w14:paraId="4FDC2AE4" w14:textId="77777777" w:rsidTr="00EB7A2D">
              <w:trPr>
                <w:trHeight w:val="20"/>
              </w:trPr>
              <w:tc>
                <w:tcPr>
                  <w:tcW w:w="9760" w:type="dxa"/>
                  <w:gridSpan w:val="7"/>
                  <w:tcBorders>
                    <w:top w:val="nil"/>
                    <w:bottom w:val="nil"/>
                  </w:tcBorders>
                </w:tcPr>
                <w:p w14:paraId="70830176" w14:textId="64BB207B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Materials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for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making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artifacts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are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expensive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and/or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not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easily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>available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6CDC05EC" w14:textId="5B3FD197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3</w:t>
                  </w:r>
                </w:p>
              </w:tc>
            </w:tr>
            <w:tr w:rsidR="00EB7A2D" w:rsidRPr="003071BF" w14:paraId="16DA639E" w14:textId="77777777" w:rsidTr="00EB7A2D">
              <w:trPr>
                <w:trHeight w:val="20"/>
              </w:trPr>
              <w:tc>
                <w:tcPr>
                  <w:tcW w:w="9760" w:type="dxa"/>
                  <w:gridSpan w:val="7"/>
                  <w:tcBorders>
                    <w:top w:val="nil"/>
                    <w:bottom w:val="nil"/>
                  </w:tcBorders>
                </w:tcPr>
                <w:p w14:paraId="1623253B" w14:textId="244FF9D8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They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cause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lot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of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disruption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in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the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lesson: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students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get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distracted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and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not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complete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tasks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5D5812E9" w14:textId="6EFEAD45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3</w:t>
                  </w:r>
                </w:p>
              </w:tc>
            </w:tr>
            <w:tr w:rsidR="00EB7A2D" w:rsidRPr="003071BF" w14:paraId="7805FD33" w14:textId="77777777" w:rsidTr="00EB7A2D">
              <w:trPr>
                <w:trHeight w:val="20"/>
              </w:trPr>
              <w:tc>
                <w:tcPr>
                  <w:tcW w:w="9760" w:type="dxa"/>
                  <w:gridSpan w:val="7"/>
                  <w:tcBorders>
                    <w:top w:val="nil"/>
                    <w:bottom w:val="nil"/>
                  </w:tcBorders>
                </w:tcPr>
                <w:p w14:paraId="532C583F" w14:textId="405876C9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I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do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not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feel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confident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or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prepared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enough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to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use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artifacts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lang w:val="en-US"/>
                    </w:rPr>
                    <w:t>effectively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67425D66" w14:textId="26504E3B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</w:tr>
            <w:tr w:rsidR="00EB7A2D" w:rsidRPr="003071BF" w14:paraId="0E530D2C" w14:textId="77777777" w:rsidTr="00EB7A2D">
              <w:trPr>
                <w:trHeight w:val="20"/>
              </w:trPr>
              <w:tc>
                <w:tcPr>
                  <w:tcW w:w="9760" w:type="dxa"/>
                  <w:gridSpan w:val="7"/>
                  <w:tcBorders>
                    <w:top w:val="nil"/>
                    <w:bottom w:val="single" w:sz="4" w:space="0" w:color="auto"/>
                  </w:tcBorders>
                </w:tcPr>
                <w:p w14:paraId="4C58092F" w14:textId="36A2E4D2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O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ther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reasons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68653945" w14:textId="35923746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-</w:t>
                  </w:r>
                </w:p>
              </w:tc>
            </w:tr>
            <w:tr w:rsidR="00EB7A2D" w:rsidRPr="003071BF" w14:paraId="7FD52361" w14:textId="77777777" w:rsidTr="00EB7A2D">
              <w:trPr>
                <w:trHeight w:val="20"/>
              </w:trPr>
              <w:tc>
                <w:tcPr>
                  <w:tcW w:w="976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2D0330" w14:textId="1F08428A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vertAlign w:val="superscript"/>
                      <w:lang w:val="en-US" w:eastAsia="en-US"/>
                    </w:rPr>
                    <w:t>1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If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you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think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you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might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use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artifacts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in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the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future,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indicate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how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likely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you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are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to</w:t>
                  </w:r>
                  <w:r w:rsidR="0074490A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 xml:space="preserve"> </w:t>
                  </w:r>
                  <w:r w:rsidRPr="00B95E2B"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  <w:t>use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E016BE" w14:textId="77777777" w:rsidR="00EB7A2D" w:rsidRPr="00B95E2B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b/>
                      <w:bCs/>
                      <w:sz w:val="17"/>
                      <w:szCs w:val="17"/>
                      <w:lang w:val="en-US" w:eastAsia="en-US"/>
                    </w:rPr>
                  </w:pPr>
                </w:p>
              </w:tc>
            </w:tr>
            <w:tr w:rsidR="00EB7A2D" w:rsidRPr="003071BF" w14:paraId="2CBC2CB6" w14:textId="77777777" w:rsidTr="00F12920">
              <w:trPr>
                <w:trHeight w:val="20"/>
              </w:trPr>
              <w:tc>
                <w:tcPr>
                  <w:tcW w:w="9760" w:type="dxa"/>
                  <w:gridSpan w:val="7"/>
                  <w:tcBorders>
                    <w:top w:val="single" w:sz="4" w:space="0" w:color="auto"/>
                    <w:bottom w:val="nil"/>
                  </w:tcBorders>
                </w:tcPr>
                <w:p w14:paraId="2EBB2E76" w14:textId="23AE89FF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Models/materials/concrete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objects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bottom w:val="nil"/>
                  </w:tcBorders>
                </w:tcPr>
                <w:p w14:paraId="5DF21FD6" w14:textId="5D2A99DB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</w:tr>
            <w:tr w:rsidR="00EB7A2D" w:rsidRPr="003071BF" w14:paraId="4899B771" w14:textId="77777777" w:rsidTr="00EB7A2D">
              <w:trPr>
                <w:trHeight w:val="20"/>
              </w:trPr>
              <w:tc>
                <w:tcPr>
                  <w:tcW w:w="9760" w:type="dxa"/>
                  <w:gridSpan w:val="7"/>
                  <w:tcBorders>
                    <w:top w:val="nil"/>
                    <w:bottom w:val="nil"/>
                  </w:tcBorders>
                </w:tcPr>
                <w:p w14:paraId="4A0BFF09" w14:textId="5857180A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S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oftware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nil"/>
                  </w:tcBorders>
                </w:tcPr>
                <w:p w14:paraId="4943C998" w14:textId="029359B2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8</w:t>
                  </w:r>
                </w:p>
              </w:tc>
            </w:tr>
            <w:tr w:rsidR="00EB7A2D" w:rsidRPr="003071BF" w14:paraId="5A6EE0EF" w14:textId="77777777" w:rsidTr="00EB7A2D">
              <w:trPr>
                <w:trHeight w:val="20"/>
              </w:trPr>
              <w:tc>
                <w:tcPr>
                  <w:tcW w:w="9760" w:type="dxa"/>
                  <w:gridSpan w:val="7"/>
                  <w:tcBorders>
                    <w:top w:val="nil"/>
                    <w:bottom w:val="single" w:sz="4" w:space="0" w:color="auto"/>
                  </w:tcBorders>
                </w:tcPr>
                <w:p w14:paraId="4C1F411E" w14:textId="05603063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left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D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iagrams/graphic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 xml:space="preserve"> </w:t>
                  </w:r>
                  <w:r w:rsidRPr="00EB7A2D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>representations</w:t>
                  </w:r>
                  <w:r w:rsidR="0074490A">
                    <w:rPr>
                      <w:rFonts w:ascii="Book Antiqua" w:hAnsi="Book Antiqua"/>
                      <w:sz w:val="17"/>
                      <w:szCs w:val="17"/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</w:tcPr>
                <w:p w14:paraId="6611F848" w14:textId="06C3AF38" w:rsidR="00EB7A2D" w:rsidRPr="00EB7A2D" w:rsidRDefault="00EB7A2D" w:rsidP="00EB7A2D">
                  <w:pPr>
                    <w:framePr w:wrap="around" w:vAnchor="page" w:hAnchor="margin" w:y="795"/>
                    <w:spacing w:after="0"/>
                    <w:suppressOverlap/>
                    <w:jc w:val="center"/>
                    <w:rPr>
                      <w:rFonts w:ascii="Book Antiqua" w:eastAsia="Calibri" w:hAnsi="Book Antiqua" w:cs="Segoe UI"/>
                      <w:sz w:val="17"/>
                      <w:szCs w:val="17"/>
                      <w:lang w:val="en-US" w:eastAsia="en-US"/>
                    </w:rPr>
                  </w:pPr>
                  <w:r w:rsidRPr="00EB7A2D">
                    <w:rPr>
                      <w:rFonts w:ascii="Book Antiqua" w:hAnsi="Book Antiqua"/>
                      <w:sz w:val="17"/>
                      <w:szCs w:val="17"/>
                    </w:rPr>
                    <w:t>9</w:t>
                  </w:r>
                </w:p>
              </w:tc>
            </w:tr>
          </w:tbl>
          <w:p w14:paraId="1D8120AF" w14:textId="406850BA" w:rsidR="000D3FBD" w:rsidRPr="000D3FBD" w:rsidRDefault="00EB7A2D" w:rsidP="000D3FBD">
            <w:pPr>
              <w:spacing w:after="0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Note.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Teachers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’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comments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appear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legend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beneath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table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correspond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coded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letters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Style w:val="FigureTableReferenceChar"/>
                <w:rFonts w:eastAsiaTheme="minorHAnsi" w:cstheme="minorBidi"/>
                <w:b/>
                <w:bCs/>
                <w:color w:val="2C336A"/>
                <w:sz w:val="17"/>
                <w:szCs w:val="17"/>
              </w:rPr>
              <w:t>T</w:t>
            </w:r>
            <w:r w:rsidRPr="00EB7A2D">
              <w:rPr>
                <w:rStyle w:val="FigureTableReferenceChar"/>
                <w:rFonts w:eastAsiaTheme="minorHAnsi" w:cstheme="minorBidi"/>
                <w:b/>
                <w:bCs/>
                <w:color w:val="2C336A"/>
                <w:sz w:val="17"/>
                <w:szCs w:val="17"/>
                <w:lang w:eastAsia="en-US"/>
              </w:rPr>
              <w:t>able</w:t>
            </w:r>
            <w:r w:rsidR="0074490A">
              <w:rPr>
                <w:rStyle w:val="FigureTableReferenceChar"/>
                <w:rFonts w:eastAsiaTheme="minorHAnsi" w:cstheme="minorBidi"/>
                <w:b/>
                <w:bCs/>
                <w:color w:val="2C336A"/>
                <w:sz w:val="17"/>
                <w:szCs w:val="17"/>
                <w:lang w:eastAsia="en-US"/>
              </w:rPr>
              <w:t xml:space="preserve"> </w:t>
            </w:r>
            <w:r w:rsidRPr="00EB7A2D">
              <w:rPr>
                <w:rStyle w:val="FigureTableReferenceChar"/>
                <w:rFonts w:eastAsiaTheme="minorHAnsi" w:cstheme="minorBidi"/>
                <w:b/>
                <w:bCs/>
                <w:color w:val="2C336A"/>
                <w:sz w:val="17"/>
                <w:szCs w:val="17"/>
                <w:lang w:eastAsia="en-US"/>
              </w:rPr>
              <w:t>1</w:t>
            </w:r>
            <w:r w:rsid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nly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responses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teacher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2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SP-PA,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who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declared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not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using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artifacts,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are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shown</w:t>
            </w:r>
            <w:r w:rsid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T1,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T2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etc.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denote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eacher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1,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eacher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2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EB7A2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Intense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training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programs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focused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specific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topic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specific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methodological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approach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(during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weekend,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week,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several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consecutive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days)</w:t>
            </w:r>
            <w:r w:rsid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Intensive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in-person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meetings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focused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teaching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path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activity</w:t>
            </w:r>
            <w:r w:rsid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Focused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training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courses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(e.g.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MatUp,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M@t.abel)</w:t>
            </w:r>
            <w:r w:rsid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Improving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learning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different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contexts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through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more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interactive,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flexible,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inclusive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teaching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approach</w:t>
            </w:r>
            <w:r w:rsid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believe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that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using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concrete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tools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essential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help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students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construct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mathematical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meanings.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Artifacts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become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indispensable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bridge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between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abstract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concepts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concrete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experiences,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making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learning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more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accessible,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especially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students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who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have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difficulty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with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abstraction.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Furthermore,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believe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collective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discussion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promotes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deeper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understanding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thanks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variety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perspectives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that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emerge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from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peer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interaction.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This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process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offers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students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valuable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opportunities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restructure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consolidate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concepts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through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language.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Finally,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am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convinced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that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reflecting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artifacts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discursive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interactions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are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powerful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tools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developing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critical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independent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thinking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skills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students,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essential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not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only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mathematics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but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also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their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personal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growth</w:t>
            </w:r>
            <w:r w:rsid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possibility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using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different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registers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order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respect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diverse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“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intelligences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”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students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very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nature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mathematics</w:t>
            </w:r>
            <w:r w:rsid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g.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contexts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with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inexperienced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untrained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teachers,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approach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can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fail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applied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incorrectly.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use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artifacts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teaching,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envisioned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TSM,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often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limited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tight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scheduling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school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planning</w:t>
            </w:r>
            <w:r w:rsid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h.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Semiotic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mediation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represents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significant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challenge.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essential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have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solid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understanding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artifacts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strategies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needed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effectively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guide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discussion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among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students.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management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not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careful,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group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activities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risk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becoming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unfocused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not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lead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construction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clear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concepts.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Another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aspect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consider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time: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this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approach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requires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more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space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than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traditional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lessons,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which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can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difficult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reconcile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with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school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schedules.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Additionally,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not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all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students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participate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equally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have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same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communication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skills,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which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can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lead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some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remain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more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passive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during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collaborative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activities.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Finally,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believe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that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method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focused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quality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learning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processes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difficult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measure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with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traditional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assessment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tools.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therefore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necessary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develop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criteria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that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consider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not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only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correct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answers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but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also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meanings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processes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knowledge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construction</w:t>
            </w:r>
            <w:r w:rsid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structured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“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educational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jargon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”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therefore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sometimes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difficult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apply</w:t>
            </w:r>
            <w:r w:rsid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j.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system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symbols,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languages,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="000D3FBD"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representations.</w:t>
            </w:r>
          </w:p>
          <w:p w14:paraId="0A0ADF8B" w14:textId="77C6F74B" w:rsidR="00EB7A2D" w:rsidRPr="00EE2391" w:rsidRDefault="000D3FBD" w:rsidP="000D3FBD">
            <w:pPr>
              <w:spacing w:after="0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k.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semiotic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register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represents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way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encoding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decoding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meanings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through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signs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essential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learning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representing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abstract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concepts.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Changing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semiotic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register,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example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moving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from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graphic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representation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verbal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symbolic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expression,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requires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transformation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meanings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that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helps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consolidate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understanding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Processing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mathematical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problem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moving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from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natural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language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symbolic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notation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Treatment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refers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transformations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that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occur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within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same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semiotic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register;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example,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solving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equation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treatment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since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algebraic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symbols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are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manipulated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while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remaining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within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algebraic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register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Transition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from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one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register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another,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example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from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table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graph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Conversion,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instead,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refers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transformation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that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occurs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between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different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semiotic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registers.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this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case,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one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moves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from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one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type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representation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another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while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maintaining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same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mathematical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meaning.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For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example,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drawing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graph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line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starting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from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algebraic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equation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Predominantly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geometric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shapes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q.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Promoting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collaboration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active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participation,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facilitating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discovery-based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learning,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stimulating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creativity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and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curiosity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&amp;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r.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Self-esteem,</w:t>
            </w:r>
            <w:r w:rsid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skills</w:t>
            </w:r>
          </w:p>
        </w:tc>
      </w:tr>
    </w:tbl>
    <w:p w14:paraId="19F4DB83" w14:textId="77777777" w:rsidR="0074490A" w:rsidRDefault="0074490A" w:rsidP="0074490A">
      <w:pPr>
        <w:spacing w:after="160" w:line="259" w:lineRule="auto"/>
        <w:jc w:val="left"/>
        <w:rPr>
          <w:rFonts w:ascii="Book Antiqua" w:hAnsi="Book Antiqua"/>
          <w:sz w:val="17"/>
          <w:szCs w:val="17"/>
        </w:rPr>
      </w:pPr>
    </w:p>
    <w:tbl>
      <w:tblPr>
        <w:tblStyle w:val="TabloKlavuzu"/>
        <w:tblpPr w:leftFromText="141" w:rightFromText="141" w:vertAnchor="page" w:tblpY="1219"/>
        <w:tblOverlap w:val="nev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53"/>
        <w:gridCol w:w="430"/>
        <w:gridCol w:w="426"/>
        <w:gridCol w:w="637"/>
        <w:gridCol w:w="422"/>
        <w:gridCol w:w="421"/>
        <w:gridCol w:w="427"/>
        <w:gridCol w:w="422"/>
      </w:tblGrid>
      <w:tr w:rsidR="0074490A" w:rsidRPr="003071BF" w14:paraId="31270B0C" w14:textId="77777777" w:rsidTr="009E19FF">
        <w:trPr>
          <w:trHeight w:val="20"/>
        </w:trPr>
        <w:tc>
          <w:tcPr>
            <w:tcW w:w="6453" w:type="dxa"/>
            <w:tcBorders>
              <w:top w:val="nil"/>
              <w:bottom w:val="single" w:sz="4" w:space="0" w:color="auto"/>
            </w:tcBorders>
            <w:vAlign w:val="center"/>
          </w:tcPr>
          <w:p w14:paraId="6195F0F4" w14:textId="77777777" w:rsidR="0074490A" w:rsidRPr="003071BF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74490A"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>Table S2.</w:t>
            </w:r>
            <w:r w:rsidRPr="0074490A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Answers to the final questionnaire</w:t>
            </w:r>
          </w:p>
        </w:tc>
        <w:tc>
          <w:tcPr>
            <w:tcW w:w="856" w:type="dxa"/>
            <w:gridSpan w:val="2"/>
            <w:tcBorders>
              <w:top w:val="nil"/>
              <w:bottom w:val="single" w:sz="4" w:space="0" w:color="auto"/>
            </w:tcBorders>
          </w:tcPr>
          <w:p w14:paraId="50499B9A" w14:textId="77777777" w:rsidR="0074490A" w:rsidRPr="003071BF" w:rsidRDefault="0074490A" w:rsidP="009E19FF">
            <w:pPr>
              <w:spacing w:after="0"/>
              <w:jc w:val="center"/>
              <w:rPr>
                <w:rFonts w:ascii="Book Antiqua" w:hAnsi="Book Antiqua"/>
                <w:bCs/>
                <w:sz w:val="17"/>
                <w:szCs w:val="17"/>
              </w:rPr>
            </w:pPr>
          </w:p>
        </w:tc>
        <w:tc>
          <w:tcPr>
            <w:tcW w:w="1480" w:type="dxa"/>
            <w:gridSpan w:val="3"/>
            <w:tcBorders>
              <w:top w:val="nil"/>
              <w:bottom w:val="single" w:sz="4" w:space="0" w:color="auto"/>
            </w:tcBorders>
          </w:tcPr>
          <w:p w14:paraId="32E3506B" w14:textId="77777777" w:rsidR="0074490A" w:rsidRPr="003071BF" w:rsidRDefault="0074490A" w:rsidP="009E19FF">
            <w:pPr>
              <w:spacing w:after="0"/>
              <w:jc w:val="center"/>
              <w:rPr>
                <w:rFonts w:ascii="Book Antiqua" w:hAnsi="Book Antiqua"/>
                <w:bCs/>
                <w:sz w:val="17"/>
                <w:szCs w:val="17"/>
              </w:rPr>
            </w:pPr>
          </w:p>
        </w:tc>
        <w:tc>
          <w:tcPr>
            <w:tcW w:w="849" w:type="dxa"/>
            <w:gridSpan w:val="2"/>
            <w:tcBorders>
              <w:top w:val="nil"/>
              <w:bottom w:val="single" w:sz="4" w:space="0" w:color="auto"/>
            </w:tcBorders>
          </w:tcPr>
          <w:p w14:paraId="5590DACF" w14:textId="77777777" w:rsidR="0074490A" w:rsidRPr="003071BF" w:rsidRDefault="0074490A" w:rsidP="009E19FF">
            <w:pPr>
              <w:spacing w:after="0"/>
              <w:jc w:val="center"/>
              <w:rPr>
                <w:rFonts w:ascii="Book Antiqua" w:hAnsi="Book Antiqua"/>
                <w:bCs/>
                <w:sz w:val="17"/>
                <w:szCs w:val="17"/>
              </w:rPr>
            </w:pPr>
          </w:p>
        </w:tc>
      </w:tr>
      <w:tr w:rsidR="0074490A" w:rsidRPr="003071BF" w14:paraId="0DE12AC0" w14:textId="77777777" w:rsidTr="009E19FF">
        <w:trPr>
          <w:trHeight w:val="20"/>
        </w:trPr>
        <w:tc>
          <w:tcPr>
            <w:tcW w:w="6453" w:type="dxa"/>
            <w:vMerge w:val="restart"/>
            <w:tcBorders>
              <w:top w:val="single" w:sz="4" w:space="0" w:color="auto"/>
            </w:tcBorders>
            <w:vAlign w:val="center"/>
          </w:tcPr>
          <w:p w14:paraId="41DF88A7" w14:textId="77777777" w:rsidR="0074490A" w:rsidRPr="003071BF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3071BF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Part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A3879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bCs/>
                <w:sz w:val="17"/>
                <w:szCs w:val="17"/>
                <w:lang w:val="en-US" w:eastAsia="en-US"/>
              </w:rPr>
            </w:pPr>
            <w:r w:rsidRPr="003071BF">
              <w:rPr>
                <w:rFonts w:ascii="Book Antiqua" w:hAnsi="Book Antiqua"/>
                <w:bCs/>
                <w:sz w:val="17"/>
                <w:szCs w:val="17"/>
              </w:rPr>
              <w:t>F-BDP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A55093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bCs/>
                <w:sz w:val="17"/>
                <w:szCs w:val="17"/>
                <w:lang w:val="en-US" w:eastAsia="en-US"/>
              </w:rPr>
            </w:pPr>
            <w:r w:rsidRPr="003071BF">
              <w:rPr>
                <w:rFonts w:ascii="Book Antiqua" w:hAnsi="Book Antiqua"/>
                <w:bCs/>
                <w:sz w:val="17"/>
                <w:szCs w:val="17"/>
              </w:rPr>
              <w:t>SP-PA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0F057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bCs/>
                <w:sz w:val="17"/>
                <w:szCs w:val="17"/>
                <w:lang w:val="en-US" w:eastAsia="en-US"/>
              </w:rPr>
            </w:pPr>
            <w:r w:rsidRPr="003071BF">
              <w:rPr>
                <w:rFonts w:ascii="Book Antiqua" w:hAnsi="Book Antiqua"/>
                <w:bCs/>
                <w:sz w:val="17"/>
                <w:szCs w:val="17"/>
              </w:rPr>
              <w:t>RG-PA</w:t>
            </w:r>
          </w:p>
        </w:tc>
      </w:tr>
      <w:tr w:rsidR="0074490A" w:rsidRPr="003071BF" w14:paraId="2A07C6BC" w14:textId="77777777" w:rsidTr="009E19FF">
        <w:trPr>
          <w:trHeight w:val="20"/>
        </w:trPr>
        <w:tc>
          <w:tcPr>
            <w:tcW w:w="6453" w:type="dxa"/>
            <w:vMerge/>
            <w:tcBorders>
              <w:bottom w:val="single" w:sz="4" w:space="0" w:color="auto"/>
            </w:tcBorders>
            <w:vAlign w:val="center"/>
          </w:tcPr>
          <w:p w14:paraId="1231C605" w14:textId="77777777" w:rsidR="0074490A" w:rsidRPr="003071BF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A865F1F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bCs/>
                <w:sz w:val="17"/>
                <w:szCs w:val="17"/>
                <w:lang w:val="en-US" w:eastAsia="en-US"/>
              </w:rPr>
            </w:pPr>
            <w:r w:rsidRPr="003071BF">
              <w:rPr>
                <w:rFonts w:ascii="Book Antiqua" w:hAnsi="Book Antiqua"/>
                <w:bCs/>
                <w:sz w:val="17"/>
                <w:szCs w:val="17"/>
              </w:rPr>
              <w:t>T</w:t>
            </w:r>
            <w:r>
              <w:rPr>
                <w:rFonts w:ascii="Book Antiqua" w:hAnsi="Book Antiqua"/>
                <w:bCs/>
                <w:sz w:val="17"/>
                <w:szCs w:val="17"/>
              </w:rPr>
              <w:t xml:space="preserve"> </w:t>
            </w:r>
            <w:r w:rsidRPr="003071BF">
              <w:rPr>
                <w:rFonts w:ascii="Book Antiqua" w:hAnsi="Book Antiqua"/>
                <w:bCs/>
                <w:sz w:val="17"/>
                <w:szCs w:val="17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FFBEFAB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bCs/>
                <w:sz w:val="17"/>
                <w:szCs w:val="17"/>
                <w:lang w:val="en-US" w:eastAsia="en-US"/>
              </w:rPr>
            </w:pPr>
            <w:r w:rsidRPr="003071BF">
              <w:rPr>
                <w:rFonts w:ascii="Book Antiqua" w:hAnsi="Book Antiqua"/>
                <w:bCs/>
                <w:sz w:val="17"/>
                <w:szCs w:val="17"/>
              </w:rPr>
              <w:t>T</w:t>
            </w:r>
            <w:r>
              <w:rPr>
                <w:rFonts w:ascii="Book Antiqua" w:hAnsi="Book Antiqua"/>
                <w:bCs/>
                <w:sz w:val="17"/>
                <w:szCs w:val="17"/>
              </w:rPr>
              <w:t xml:space="preserve"> </w:t>
            </w:r>
            <w:r w:rsidRPr="003071BF">
              <w:rPr>
                <w:rFonts w:ascii="Book Antiqua" w:hAnsi="Book Antiqua"/>
                <w:bCs/>
                <w:sz w:val="17"/>
                <w:szCs w:val="17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F2650EE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bCs/>
                <w:sz w:val="17"/>
                <w:szCs w:val="17"/>
                <w:lang w:val="en-US" w:eastAsia="en-US"/>
              </w:rPr>
            </w:pPr>
            <w:r w:rsidRPr="003071BF">
              <w:rPr>
                <w:rFonts w:ascii="Book Antiqua" w:hAnsi="Book Antiqua"/>
                <w:bCs/>
                <w:sz w:val="17"/>
                <w:szCs w:val="17"/>
              </w:rPr>
              <w:t>T</w:t>
            </w:r>
            <w:r>
              <w:rPr>
                <w:rFonts w:ascii="Book Antiqua" w:hAnsi="Book Antiqua"/>
                <w:bCs/>
                <w:sz w:val="17"/>
                <w:szCs w:val="17"/>
              </w:rPr>
              <w:t xml:space="preserve"> </w:t>
            </w:r>
            <w:r w:rsidRPr="003071BF">
              <w:rPr>
                <w:rFonts w:ascii="Book Antiqua" w:hAnsi="Book Antiqua"/>
                <w:bCs/>
                <w:sz w:val="17"/>
                <w:szCs w:val="17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BFBA430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bCs/>
                <w:sz w:val="17"/>
                <w:szCs w:val="17"/>
                <w:lang w:val="en-US" w:eastAsia="en-US"/>
              </w:rPr>
            </w:pPr>
            <w:r w:rsidRPr="003071BF">
              <w:rPr>
                <w:rFonts w:ascii="Book Antiqua" w:hAnsi="Book Antiqua"/>
                <w:bCs/>
                <w:sz w:val="17"/>
                <w:szCs w:val="17"/>
              </w:rPr>
              <w:t>T</w:t>
            </w:r>
            <w:r>
              <w:rPr>
                <w:rFonts w:ascii="Book Antiqua" w:hAnsi="Book Antiqua"/>
                <w:bCs/>
                <w:sz w:val="17"/>
                <w:szCs w:val="17"/>
              </w:rPr>
              <w:t xml:space="preserve"> </w:t>
            </w:r>
            <w:r w:rsidRPr="003071BF">
              <w:rPr>
                <w:rFonts w:ascii="Book Antiqua" w:hAnsi="Book Antiqua"/>
                <w:bCs/>
                <w:sz w:val="17"/>
                <w:szCs w:val="17"/>
              </w:rPr>
              <w:t>2</w:t>
            </w:r>
            <w:r>
              <w:rPr>
                <w:rFonts w:ascii="Book Antiqua" w:hAnsi="Book Antiqua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FD6844D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bCs/>
                <w:sz w:val="17"/>
                <w:szCs w:val="17"/>
                <w:lang w:val="en-US" w:eastAsia="en-US"/>
              </w:rPr>
            </w:pPr>
            <w:r w:rsidRPr="003071BF">
              <w:rPr>
                <w:rFonts w:ascii="Book Antiqua" w:hAnsi="Book Antiqua"/>
                <w:bCs/>
                <w:sz w:val="17"/>
                <w:szCs w:val="17"/>
              </w:rPr>
              <w:t>T</w:t>
            </w:r>
            <w:r>
              <w:rPr>
                <w:rFonts w:ascii="Book Antiqua" w:hAnsi="Book Antiqua"/>
                <w:bCs/>
                <w:sz w:val="17"/>
                <w:szCs w:val="17"/>
              </w:rPr>
              <w:t xml:space="preserve"> </w:t>
            </w:r>
            <w:r w:rsidRPr="003071BF">
              <w:rPr>
                <w:rFonts w:ascii="Book Antiqua" w:hAnsi="Book Antiqua"/>
                <w:bCs/>
                <w:sz w:val="17"/>
                <w:szCs w:val="17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39E6706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bCs/>
                <w:sz w:val="17"/>
                <w:szCs w:val="17"/>
                <w:lang w:val="en-US" w:eastAsia="en-US"/>
              </w:rPr>
            </w:pPr>
            <w:r w:rsidRPr="003071BF">
              <w:rPr>
                <w:rFonts w:ascii="Book Antiqua" w:hAnsi="Book Antiqua"/>
                <w:bCs/>
                <w:sz w:val="17"/>
                <w:szCs w:val="17"/>
              </w:rPr>
              <w:t>T1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EE31E22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bCs/>
                <w:sz w:val="17"/>
                <w:szCs w:val="17"/>
                <w:lang w:val="en-US" w:eastAsia="en-US"/>
              </w:rPr>
            </w:pPr>
            <w:r w:rsidRPr="003071BF">
              <w:rPr>
                <w:rFonts w:ascii="Book Antiqua" w:hAnsi="Book Antiqua"/>
                <w:bCs/>
                <w:sz w:val="17"/>
                <w:szCs w:val="17"/>
              </w:rPr>
              <w:t>T</w:t>
            </w:r>
            <w:r>
              <w:rPr>
                <w:rFonts w:ascii="Book Antiqua" w:hAnsi="Book Antiqua"/>
                <w:bCs/>
                <w:sz w:val="17"/>
                <w:szCs w:val="17"/>
              </w:rPr>
              <w:t xml:space="preserve"> </w:t>
            </w:r>
            <w:r w:rsidRPr="003071BF">
              <w:rPr>
                <w:rFonts w:ascii="Book Antiqua" w:hAnsi="Book Antiqua"/>
                <w:bCs/>
                <w:sz w:val="17"/>
                <w:szCs w:val="17"/>
              </w:rPr>
              <w:t>2</w:t>
            </w:r>
          </w:p>
        </w:tc>
      </w:tr>
      <w:tr w:rsidR="0074490A" w:rsidRPr="003071BF" w14:paraId="1120C1B4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075FDF9C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Years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</w:rPr>
              <w:t>of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</w:rPr>
              <w:t>teaching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041217D3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528BD50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18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6F380B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69E312C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DD1110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887A55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</w:rPr>
              <w:t>16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66DEEC6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11</w:t>
            </w:r>
          </w:p>
        </w:tc>
      </w:tr>
      <w:tr w:rsidR="0074490A" w:rsidRPr="003071BF" w14:paraId="7BF62876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nil"/>
            </w:tcBorders>
          </w:tcPr>
          <w:p w14:paraId="30B3E165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Degree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</w:rPr>
              <w:t>of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</w:rPr>
              <w:t>involvement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</w:rPr>
              <w:t>into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</w:rPr>
              <w:t>school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</w:rPr>
              <w:t>life</w:t>
            </w:r>
          </w:p>
        </w:tc>
        <w:tc>
          <w:tcPr>
            <w:tcW w:w="430" w:type="dxa"/>
            <w:tcBorders>
              <w:top w:val="single" w:sz="4" w:space="0" w:color="auto"/>
              <w:bottom w:val="nil"/>
            </w:tcBorders>
          </w:tcPr>
          <w:p w14:paraId="7FDAB2B5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0406D3D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bottom w:val="nil"/>
            </w:tcBorders>
          </w:tcPr>
          <w:p w14:paraId="14F9FCAF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nil"/>
            </w:tcBorders>
          </w:tcPr>
          <w:p w14:paraId="555F78AD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4AA55A0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</w:tcBorders>
          </w:tcPr>
          <w:p w14:paraId="447C1FA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bottom w:val="nil"/>
            </w:tcBorders>
          </w:tcPr>
          <w:p w14:paraId="68D62FD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</w:tr>
      <w:tr w:rsidR="0074490A" w:rsidRPr="003071BF" w14:paraId="7031FD58" w14:textId="77777777" w:rsidTr="009E19FF">
        <w:trPr>
          <w:trHeight w:val="20"/>
        </w:trPr>
        <w:tc>
          <w:tcPr>
            <w:tcW w:w="6453" w:type="dxa"/>
            <w:tcBorders>
              <w:top w:val="nil"/>
              <w:bottom w:val="nil"/>
            </w:tcBorders>
          </w:tcPr>
          <w:p w14:paraId="2D7B4382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</w:rPr>
              <w:t>R</w:t>
            </w:r>
            <w:r w:rsidRPr="000D3FBD">
              <w:rPr>
                <w:rFonts w:ascii="Book Antiqua" w:hAnsi="Book Antiqua"/>
                <w:sz w:val="17"/>
                <w:szCs w:val="17"/>
              </w:rPr>
              <w:t>oles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6CD9A9D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a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5549DB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b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14:paraId="4A33CA80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c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3FEC79ED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6E0E4260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c1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34154F7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c2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3095718D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d</w:t>
            </w:r>
          </w:p>
        </w:tc>
      </w:tr>
      <w:tr w:rsidR="0074490A" w:rsidRPr="003071BF" w14:paraId="6353F93E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111FA" w14:textId="77777777" w:rsidR="0074490A" w:rsidRPr="003071BF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Individual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development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7AB8B26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05F6CA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ED96FE3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16A61C67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D9C5316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12C719E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10FB9B3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</w:tr>
      <w:tr w:rsidR="0074490A" w:rsidRPr="003071BF" w14:paraId="2F3B59DC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nil"/>
            </w:tcBorders>
          </w:tcPr>
          <w:p w14:paraId="278DAAF9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How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confident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do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you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feel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in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designing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effective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artifacts?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auto"/>
              <w:bottom w:val="nil"/>
            </w:tcBorders>
          </w:tcPr>
          <w:p w14:paraId="00E4D81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6641D43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bottom w:val="nil"/>
            </w:tcBorders>
          </w:tcPr>
          <w:p w14:paraId="0676821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nil"/>
            </w:tcBorders>
          </w:tcPr>
          <w:p w14:paraId="0B68ADCE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49E07354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</w:tcBorders>
          </w:tcPr>
          <w:p w14:paraId="42B53FE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bottom w:val="nil"/>
            </w:tcBorders>
          </w:tcPr>
          <w:p w14:paraId="3E6120FD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</w:p>
        </w:tc>
      </w:tr>
      <w:tr w:rsidR="0074490A" w:rsidRPr="003071BF" w14:paraId="1BB39742" w14:textId="77777777" w:rsidTr="009E19FF">
        <w:trPr>
          <w:trHeight w:val="20"/>
        </w:trPr>
        <w:tc>
          <w:tcPr>
            <w:tcW w:w="6453" w:type="dxa"/>
            <w:tcBorders>
              <w:top w:val="nil"/>
              <w:bottom w:val="nil"/>
            </w:tcBorders>
          </w:tcPr>
          <w:p w14:paraId="12F31F7F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How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confident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do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you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feel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in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adapting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already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existing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artifacts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your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students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’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needs?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140C050F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C2AD39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14:paraId="0203F1BF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6C5DCE1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65B8B19C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7982894E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9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1FDA7B2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</w:p>
        </w:tc>
      </w:tr>
      <w:tr w:rsidR="0074490A" w:rsidRPr="003071BF" w14:paraId="73613525" w14:textId="77777777" w:rsidTr="009E19FF">
        <w:trPr>
          <w:trHeight w:val="20"/>
        </w:trPr>
        <w:tc>
          <w:tcPr>
            <w:tcW w:w="6453" w:type="dxa"/>
            <w:tcBorders>
              <w:top w:val="nil"/>
              <w:bottom w:val="nil"/>
            </w:tcBorders>
          </w:tcPr>
          <w:p w14:paraId="53BE7DC4" w14:textId="77777777" w:rsidR="0074490A" w:rsidRPr="000D3FBD" w:rsidRDefault="0074490A" w:rsidP="009E19FF">
            <w:pPr>
              <w:spacing w:after="0"/>
              <w:jc w:val="left"/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How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frequently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do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you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think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you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will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use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artifacts?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4DEBAA4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4F0837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14:paraId="79EF667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703B741E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33E2916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15F18CB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  <w:shd w:val="clear" w:color="auto" w:fill="FAFAFA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9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6EB00FF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  <w:shd w:val="clear" w:color="auto" w:fill="FAFAFA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5</w:t>
            </w:r>
          </w:p>
        </w:tc>
      </w:tr>
      <w:tr w:rsidR="0074490A" w:rsidRPr="003071BF" w14:paraId="3E151315" w14:textId="77777777" w:rsidTr="009E19FF">
        <w:trPr>
          <w:trHeight w:val="20"/>
        </w:trPr>
        <w:tc>
          <w:tcPr>
            <w:tcW w:w="6453" w:type="dxa"/>
            <w:tcBorders>
              <w:top w:val="nil"/>
              <w:bottom w:val="nil"/>
            </w:tcBorders>
          </w:tcPr>
          <w:p w14:paraId="7340B21E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concepts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introduced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in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program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(artifacts,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semiotic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potential,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didactic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applications,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etc.)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remained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theoretical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(1)/became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working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tools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(10)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13FE157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58A7E14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14:paraId="7D1384CD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70DAADDF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104D388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7D7E57E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72FF0FF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4</w:t>
            </w:r>
          </w:p>
        </w:tc>
      </w:tr>
      <w:tr w:rsidR="0074490A" w:rsidRPr="003071BF" w14:paraId="2CE8C3EE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9F30E" w14:textId="77777777" w:rsidR="0074490A" w:rsidRPr="003071BF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working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team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4C3E458A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FE96BA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0E91E02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A3114A8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7F25A61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78223EB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6A89855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</w:tr>
      <w:tr w:rsidR="0074490A" w:rsidRPr="003071BF" w14:paraId="09E24039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nil"/>
            </w:tcBorders>
          </w:tcPr>
          <w:p w14:paraId="78B14D23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what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extent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do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you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think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ability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analyze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semiotic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potential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of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artifacts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emerged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from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group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work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(10)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compared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individual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work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(1)?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auto"/>
              <w:bottom w:val="nil"/>
            </w:tcBorders>
          </w:tcPr>
          <w:p w14:paraId="44E9231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3EF3E81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bottom w:val="nil"/>
            </w:tcBorders>
          </w:tcPr>
          <w:p w14:paraId="2E1AD5A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bottom w:val="nil"/>
            </w:tcBorders>
          </w:tcPr>
          <w:p w14:paraId="56833CB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03BCF22E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</w:tcBorders>
          </w:tcPr>
          <w:p w14:paraId="02A37CF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bottom w:val="nil"/>
            </w:tcBorders>
          </w:tcPr>
          <w:p w14:paraId="54FD062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</w:p>
        </w:tc>
      </w:tr>
      <w:tr w:rsidR="0074490A" w:rsidRPr="003071BF" w14:paraId="43099B71" w14:textId="77777777" w:rsidTr="009E19FF">
        <w:trPr>
          <w:trHeight w:val="20"/>
        </w:trPr>
        <w:tc>
          <w:tcPr>
            <w:tcW w:w="6453" w:type="dxa"/>
            <w:tcBorders>
              <w:top w:val="nil"/>
              <w:bottom w:val="nil"/>
            </w:tcBorders>
          </w:tcPr>
          <w:p w14:paraId="47C66F59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what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extent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artifacts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’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and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lessons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’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design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resulted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from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teachers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’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collaboration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(10)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rather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than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individual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work?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22AA7C5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1716C6E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14:paraId="7759625E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</w:rPr>
              <w:tab/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3B1FA90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48A396A8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46D77835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532B668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</w:p>
        </w:tc>
      </w:tr>
      <w:tr w:rsidR="0074490A" w:rsidRPr="003071BF" w14:paraId="31FB95D6" w14:textId="77777777" w:rsidTr="009E19FF">
        <w:trPr>
          <w:trHeight w:val="20"/>
        </w:trPr>
        <w:tc>
          <w:tcPr>
            <w:tcW w:w="6453" w:type="dxa"/>
            <w:tcBorders>
              <w:top w:val="nil"/>
              <w:bottom w:val="nil"/>
            </w:tcBorders>
          </w:tcPr>
          <w:p w14:paraId="629D19B0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what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extent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do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you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think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your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group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of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teachers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has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grown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professional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community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capable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of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reflecting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and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innovating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together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after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this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program?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3FEF5465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B859044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14:paraId="2DFC57EC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44C5BCB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70E4C8D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13F9A13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5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6AAAB55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3</w:t>
            </w:r>
          </w:p>
        </w:tc>
      </w:tr>
      <w:tr w:rsidR="0074490A" w:rsidRPr="003071BF" w14:paraId="483C2BB4" w14:textId="77777777" w:rsidTr="009E19FF">
        <w:trPr>
          <w:trHeight w:val="20"/>
        </w:trPr>
        <w:tc>
          <w:tcPr>
            <w:tcW w:w="96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FF44F" w14:textId="77777777" w:rsidR="0074490A" w:rsidRPr="003071BF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What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are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B95E2B"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>main</w:t>
            </w:r>
            <w:r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B95E2B"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>benefits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you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expect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gain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from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using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artifacts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your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lessons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(please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assign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score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from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1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10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for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each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s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tatement)?</w:t>
            </w:r>
          </w:p>
        </w:tc>
      </w:tr>
      <w:tr w:rsidR="0074490A" w:rsidRPr="003071BF" w14:paraId="2D05798D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nil"/>
            </w:tcBorders>
          </w:tcPr>
          <w:p w14:paraId="47656A4A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Increase</w:t>
            </w:r>
            <w:r>
              <w:rPr>
                <w:rFonts w:ascii="Book Antiqua" w:hAnsi="Book Antiqua"/>
                <w:sz w:val="17"/>
                <w:szCs w:val="17"/>
                <w:highlight w:val="white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students</w:t>
            </w:r>
            <w:r>
              <w:rPr>
                <w:rFonts w:ascii="Book Antiqua" w:hAnsi="Book Antiqua"/>
                <w:sz w:val="17"/>
                <w:szCs w:val="17"/>
                <w:highlight w:val="white"/>
              </w:rPr>
              <w:t xml:space="preserve">’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motivation</w:t>
            </w:r>
          </w:p>
        </w:tc>
        <w:tc>
          <w:tcPr>
            <w:tcW w:w="430" w:type="dxa"/>
            <w:tcBorders>
              <w:top w:val="single" w:sz="4" w:space="0" w:color="auto"/>
              <w:bottom w:val="nil"/>
            </w:tcBorders>
          </w:tcPr>
          <w:p w14:paraId="18AB60D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01ADF3C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bottom w:val="nil"/>
            </w:tcBorders>
          </w:tcPr>
          <w:p w14:paraId="096E5943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bottom w:val="nil"/>
            </w:tcBorders>
          </w:tcPr>
          <w:p w14:paraId="696320C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1AEC6C8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</w:tcBorders>
          </w:tcPr>
          <w:p w14:paraId="7B0CABE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bottom w:val="nil"/>
            </w:tcBorders>
          </w:tcPr>
          <w:p w14:paraId="302C42A5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9</w:t>
            </w:r>
          </w:p>
        </w:tc>
      </w:tr>
      <w:tr w:rsidR="0074490A" w:rsidRPr="003071BF" w14:paraId="19C9A6F9" w14:textId="77777777" w:rsidTr="009E19FF">
        <w:trPr>
          <w:trHeight w:val="20"/>
        </w:trPr>
        <w:tc>
          <w:tcPr>
            <w:tcW w:w="6453" w:type="dxa"/>
            <w:tcBorders>
              <w:top w:val="nil"/>
              <w:bottom w:val="nil"/>
            </w:tcBorders>
          </w:tcPr>
          <w:p w14:paraId="4614E63F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Facilitate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students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’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understanding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of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mathematical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concepts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2AD1D86D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F68A9C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14:paraId="7D45615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69B4866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4D95B713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039D2594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9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3EB751C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</w:p>
        </w:tc>
      </w:tr>
      <w:tr w:rsidR="0074490A" w:rsidRPr="003071BF" w14:paraId="46138453" w14:textId="77777777" w:rsidTr="009E19FF">
        <w:trPr>
          <w:trHeight w:val="20"/>
        </w:trPr>
        <w:tc>
          <w:tcPr>
            <w:tcW w:w="6453" w:type="dxa"/>
            <w:tcBorders>
              <w:top w:val="nil"/>
              <w:bottom w:val="nil"/>
            </w:tcBorders>
          </w:tcPr>
          <w:p w14:paraId="68176A35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Develop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students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’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problem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solving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skills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65526598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510591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14:paraId="7F370EF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7E45EF5F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5BFD010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141D4A94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9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42C2CBDC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</w:p>
        </w:tc>
      </w:tr>
      <w:tr w:rsidR="0074490A" w:rsidRPr="003071BF" w14:paraId="73CEF520" w14:textId="77777777" w:rsidTr="009E19FF">
        <w:trPr>
          <w:trHeight w:val="20"/>
        </w:trPr>
        <w:tc>
          <w:tcPr>
            <w:tcW w:w="6453" w:type="dxa"/>
            <w:tcBorders>
              <w:top w:val="nil"/>
              <w:bottom w:val="single" w:sz="4" w:space="0" w:color="auto"/>
            </w:tcBorders>
          </w:tcPr>
          <w:p w14:paraId="75C82FFA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Facilitate</w:t>
            </w:r>
            <w:r>
              <w:rPr>
                <w:rFonts w:ascii="Book Antiqua" w:hAnsi="Book Antiqua"/>
                <w:sz w:val="17"/>
                <w:szCs w:val="17"/>
                <w:highlight w:val="white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student</w:t>
            </w:r>
            <w:r>
              <w:rPr>
                <w:rFonts w:ascii="Book Antiqua" w:hAnsi="Book Antiqua"/>
                <w:sz w:val="17"/>
                <w:szCs w:val="17"/>
                <w:highlight w:val="white"/>
              </w:rPr>
              <w:t>’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s</w:t>
            </w:r>
            <w:r>
              <w:rPr>
                <w:rFonts w:ascii="Book Antiqua" w:hAnsi="Book Antiqua"/>
                <w:sz w:val="17"/>
                <w:szCs w:val="17"/>
                <w:highlight w:val="white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collaboration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</w:tcPr>
          <w:p w14:paraId="1BE5832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4EE465D3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nil"/>
              <w:bottom w:val="single" w:sz="4" w:space="0" w:color="auto"/>
            </w:tcBorders>
          </w:tcPr>
          <w:p w14:paraId="2B232B84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14:paraId="7F4934F3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14:paraId="368151D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7" w:type="dxa"/>
            <w:tcBorders>
              <w:top w:val="nil"/>
              <w:bottom w:val="single" w:sz="4" w:space="0" w:color="auto"/>
            </w:tcBorders>
          </w:tcPr>
          <w:p w14:paraId="1A2DF08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8</w:t>
            </w: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14:paraId="6F71978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8</w:t>
            </w:r>
          </w:p>
        </w:tc>
      </w:tr>
      <w:tr w:rsidR="0074490A" w:rsidRPr="003071BF" w14:paraId="54542207" w14:textId="77777777" w:rsidTr="009E19FF">
        <w:trPr>
          <w:trHeight w:val="20"/>
        </w:trPr>
        <w:tc>
          <w:tcPr>
            <w:tcW w:w="6453" w:type="dxa"/>
            <w:tcBorders>
              <w:top w:val="nil"/>
              <w:bottom w:val="single" w:sz="4" w:space="0" w:color="auto"/>
            </w:tcBorders>
          </w:tcPr>
          <w:p w14:paraId="659EB9CB" w14:textId="77777777" w:rsidR="0074490A" w:rsidRPr="000D3FBD" w:rsidRDefault="0074490A" w:rsidP="009E19FF">
            <w:pPr>
              <w:spacing w:after="0"/>
              <w:jc w:val="left"/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Facilitate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students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’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acquisition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of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mathematical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language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</w:tcPr>
          <w:p w14:paraId="154A939D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90DB2F8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nil"/>
              <w:bottom w:val="single" w:sz="4" w:space="0" w:color="auto"/>
            </w:tcBorders>
          </w:tcPr>
          <w:p w14:paraId="4D97B22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14:paraId="4F99744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14:paraId="4D0DBA6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7" w:type="dxa"/>
            <w:tcBorders>
              <w:top w:val="nil"/>
              <w:bottom w:val="single" w:sz="4" w:space="0" w:color="auto"/>
            </w:tcBorders>
          </w:tcPr>
          <w:p w14:paraId="22B4E4A0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  <w:shd w:val="clear" w:color="auto" w:fill="FAFAFA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14:paraId="10B3947C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  <w:shd w:val="clear" w:color="auto" w:fill="FAFAFA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3</w:t>
            </w:r>
          </w:p>
        </w:tc>
      </w:tr>
      <w:tr w:rsidR="0074490A" w:rsidRPr="003071BF" w14:paraId="4788CD3B" w14:textId="77777777" w:rsidTr="009E19FF">
        <w:trPr>
          <w:trHeight w:val="20"/>
        </w:trPr>
        <w:tc>
          <w:tcPr>
            <w:tcW w:w="6453" w:type="dxa"/>
            <w:tcBorders>
              <w:top w:val="nil"/>
              <w:bottom w:val="single" w:sz="4" w:space="0" w:color="auto"/>
            </w:tcBorders>
          </w:tcPr>
          <w:p w14:paraId="3AAA3D3C" w14:textId="77777777" w:rsidR="0074490A" w:rsidRPr="000D3FBD" w:rsidRDefault="0074490A" w:rsidP="009E19FF">
            <w:pPr>
              <w:spacing w:after="0"/>
              <w:jc w:val="left"/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</w:pPr>
            <w:r>
              <w:rPr>
                <w:rFonts w:ascii="Book Antiqua" w:hAnsi="Book Antiqua"/>
                <w:sz w:val="17"/>
                <w:szCs w:val="17"/>
              </w:rPr>
              <w:t>O</w:t>
            </w:r>
            <w:r w:rsidRPr="000D3FBD">
              <w:rPr>
                <w:rFonts w:ascii="Book Antiqua" w:hAnsi="Book Antiqua"/>
                <w:sz w:val="17"/>
                <w:szCs w:val="17"/>
              </w:rPr>
              <w:t>thers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</w:tcPr>
          <w:p w14:paraId="2FFC06B5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e.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729A146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637" w:type="dxa"/>
            <w:tcBorders>
              <w:top w:val="nil"/>
              <w:bottom w:val="single" w:sz="4" w:space="0" w:color="auto"/>
            </w:tcBorders>
          </w:tcPr>
          <w:p w14:paraId="1C0DE500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-</w:t>
            </w: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14:paraId="5C16F75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f</w:t>
            </w:r>
          </w:p>
        </w:tc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14:paraId="781C4D6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</w:tcBorders>
          </w:tcPr>
          <w:p w14:paraId="70D23F1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  <w:shd w:val="clear" w:color="auto" w:fill="FAFAFA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-</w:t>
            </w: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14:paraId="4CCBF528" w14:textId="77777777" w:rsidR="0074490A" w:rsidRPr="000D3FBD" w:rsidRDefault="0074490A" w:rsidP="009E19FF">
            <w:pPr>
              <w:spacing w:after="0"/>
              <w:jc w:val="center"/>
              <w:rPr>
                <w:rFonts w:ascii="Book Antiqua" w:hAnsi="Book Antiqua"/>
                <w:sz w:val="17"/>
                <w:szCs w:val="17"/>
                <w:shd w:val="clear" w:color="auto" w:fill="FAFAFA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-</w:t>
            </w:r>
          </w:p>
        </w:tc>
      </w:tr>
      <w:tr w:rsidR="0074490A" w:rsidRPr="003071BF" w14:paraId="313E7B0C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63822" w14:textId="77777777" w:rsidR="0074490A" w:rsidRPr="003071BF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Evaluate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difficulty(10)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vs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ease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(1)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following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in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using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artifacts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4914592D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CADF19C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81AB47B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38A9F1D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806D981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9D2E5A8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AC135ED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</w:tr>
      <w:tr w:rsidR="0074490A" w:rsidRPr="003071BF" w14:paraId="39AF923C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45034CCE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Design/identify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artifacts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appropriate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for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intended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use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2AA665AF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C97C52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7573A6E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0D6290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5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2F003C5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CCD98E0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666E89F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5</w:t>
            </w:r>
          </w:p>
        </w:tc>
      </w:tr>
      <w:tr w:rsidR="0074490A" w:rsidRPr="003071BF" w14:paraId="040154B5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1F89E8E8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Find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time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design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and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make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artifacts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08B8CF5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4F72C40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9695F75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A7FB49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03EE6D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82A502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A51825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2</w:t>
            </w:r>
          </w:p>
        </w:tc>
      </w:tr>
      <w:tr w:rsidR="0074490A" w:rsidRPr="003071BF" w14:paraId="014147FC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421B4E8A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Integrate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artifacts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within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didactic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programs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2CA0D31C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0CF9DE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7E8B03C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4BDAC10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B7EB97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79E6B1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37F2F2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</w:p>
        </w:tc>
      </w:tr>
      <w:tr w:rsidR="0074490A" w:rsidRPr="003071BF" w14:paraId="5284BD4D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40734D56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Please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indicate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other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possible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aspects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226ABE54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414528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AAF508C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2B1F19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F8DE275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135699C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9216DF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</w:p>
        </w:tc>
      </w:tr>
      <w:tr w:rsidR="0074490A" w:rsidRPr="003071BF" w14:paraId="617AEAD3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495F16A1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interaction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with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accompanying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researcher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>’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perspective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had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(1=no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impact;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10=great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impact).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5FF3E84B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h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235BDD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i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688063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B63A9DA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j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977CE50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</w:rPr>
              <w:t>k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4329CCA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  <w:shd w:val="clear" w:color="auto" w:fill="FAFAFA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l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4B5E765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  <w:shd w:val="clear" w:color="auto" w:fill="FAFAFA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5</w:t>
            </w: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m</w:t>
            </w:r>
          </w:p>
        </w:tc>
      </w:tr>
      <w:tr w:rsidR="0074490A" w:rsidRPr="003071BF" w14:paraId="4B394700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438F9863" w14:textId="77777777" w:rsidR="0074490A" w:rsidRPr="000D3FBD" w:rsidRDefault="0074490A" w:rsidP="009E19FF">
            <w:pPr>
              <w:keepNext/>
              <w:keepLines/>
              <w:contextualSpacing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Program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’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aims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and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your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expectation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were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(1=not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at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all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aligned;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10=perfectly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aligned)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76D5F1D7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ABCA2F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o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17810F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62FADCC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E2B2B52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p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929DC2E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  <w:shd w:val="clear" w:color="auto" w:fill="FAFAFA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q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15F0A010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  <w:shd w:val="clear" w:color="auto" w:fill="FAFAFA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4</w:t>
            </w: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r</w:t>
            </w:r>
          </w:p>
        </w:tc>
      </w:tr>
      <w:tr w:rsidR="0074490A" w:rsidRPr="003071BF" w14:paraId="7052E11A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6F65A5E3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Your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starting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doubts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(1=remained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same;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10=were</w:t>
            </w:r>
            <w:r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  <w:lang w:val="en-US"/>
              </w:rPr>
              <w:t>challenged/eliminated)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2999DBF8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E987F28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t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B52CEA4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7NR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2CE2A65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u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A3D1CBD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v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5845368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  <w:shd w:val="clear" w:color="auto" w:fill="FAFAFA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w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08097F8" w14:textId="77777777" w:rsidR="0074490A" w:rsidRPr="000D3FBD" w:rsidRDefault="0074490A" w:rsidP="009E19FF">
            <w:pPr>
              <w:keepNext/>
              <w:keepLines/>
              <w:contextualSpacing/>
              <w:jc w:val="center"/>
              <w:rPr>
                <w:rFonts w:ascii="Book Antiqua" w:hAnsi="Book Antiqua"/>
                <w:sz w:val="17"/>
                <w:szCs w:val="17"/>
                <w:highlight w:val="white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7</w:t>
            </w:r>
            <w:r>
              <w:rPr>
                <w:rFonts w:ascii="Book Antiqua" w:hAnsi="Book Antiqua"/>
                <w:sz w:val="17"/>
                <w:szCs w:val="17"/>
                <w:highlight w:val="white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x</w:t>
            </w:r>
          </w:p>
        </w:tc>
      </w:tr>
      <w:tr w:rsidR="0074490A" w:rsidRPr="003071BF" w14:paraId="32C7086E" w14:textId="77777777" w:rsidTr="009E19FF">
        <w:trPr>
          <w:trHeight w:val="20"/>
        </w:trPr>
        <w:tc>
          <w:tcPr>
            <w:tcW w:w="96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2A4BF" w14:textId="69E8ED53" w:rsidR="0074490A" w:rsidRPr="003071BF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What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B95E2B"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>impact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do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you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expect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elements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program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have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your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teaching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practice?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(assign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score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from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1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10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for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each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option)</w:t>
            </w:r>
          </w:p>
        </w:tc>
      </w:tr>
      <w:tr w:rsidR="0074490A" w:rsidRPr="003071BF" w14:paraId="19351B93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189B4406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Using/designing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artifacts,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reflecting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on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their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semiotic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potential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78D486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21FC0C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732996F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B3511B0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DF4690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46DEE1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85392D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5</w:t>
            </w:r>
          </w:p>
        </w:tc>
      </w:tr>
      <w:tr w:rsidR="0074490A" w:rsidRPr="003071BF" w14:paraId="5D3FAB76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256F853C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Designing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lessons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using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l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esson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p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lan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4257166E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204465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90A486D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A893D83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E09A21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29CC5A5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3570AA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8</w:t>
            </w:r>
          </w:p>
        </w:tc>
      </w:tr>
      <w:tr w:rsidR="0074490A" w:rsidRPr="003071BF" w14:paraId="6C1FA1E1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6EA1BA10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Designing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and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delivering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lessons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with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observing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colleagues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4D6BDCBE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E00324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8958BAF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C1C93C4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F5D7BD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0653623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5DA8B5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4</w:t>
            </w:r>
          </w:p>
        </w:tc>
      </w:tr>
      <w:tr w:rsidR="0074490A" w:rsidRPr="003071BF" w14:paraId="6FE1B1CA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14921BD8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</w:rPr>
              <w:t>O</w:t>
            </w:r>
            <w:r w:rsidRPr="000D3FBD">
              <w:rPr>
                <w:rFonts w:ascii="Book Antiqua" w:hAnsi="Book Antiqua"/>
                <w:sz w:val="17"/>
                <w:szCs w:val="17"/>
              </w:rPr>
              <w:t>thers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4442DE8C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y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46079B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z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42A986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NR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124A9D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694667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aa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62B900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0419AF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ab</w:t>
            </w:r>
          </w:p>
        </w:tc>
      </w:tr>
      <w:tr w:rsidR="0074490A" w:rsidRPr="003071BF" w14:paraId="240EA2B1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E92F6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Part 2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6D08C3E7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4505B46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9CA44B4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FBA70AC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E817B09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859C82F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67618A97" w14:textId="77777777" w:rsidR="0074490A" w:rsidRPr="003071BF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</w:tr>
      <w:tr w:rsidR="0074490A" w:rsidRPr="003071BF" w14:paraId="47CC15E2" w14:textId="77777777" w:rsidTr="009E19FF">
        <w:trPr>
          <w:trHeight w:val="20"/>
        </w:trPr>
        <w:tc>
          <w:tcPr>
            <w:tcW w:w="96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41FFD" w14:textId="77777777" w:rsidR="0074490A" w:rsidRPr="003071BF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What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were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main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B95E2B"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>benefits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program?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Please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assign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score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from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1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10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for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each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option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(1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=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fully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disagree;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10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=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fully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agree)</w:t>
            </w:r>
          </w:p>
        </w:tc>
      </w:tr>
      <w:tr w:rsidR="0074490A" w:rsidRPr="003071BF" w14:paraId="4183B89D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7B706B4B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Awareness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of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strengths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and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weaknesses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of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my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teaching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practices.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22D1278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CE6A66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789E1DB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FAA69C0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7A7A06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4C144FF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580993E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5</w:t>
            </w:r>
          </w:p>
        </w:tc>
      </w:tr>
      <w:tr w:rsidR="0074490A" w:rsidRPr="003071BF" w14:paraId="194F8C95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754E37BF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Shared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reflection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with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those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who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participated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in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program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54BD9CFC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93C6078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C4D84CD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4ECA8ED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6198110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B790B1F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DAC629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</w:p>
        </w:tc>
      </w:tr>
      <w:tr w:rsidR="0074490A" w:rsidRPr="003071BF" w14:paraId="26E91840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1BD0F36B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Creation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of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work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practices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that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can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be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sustained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over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time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3A1707B2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08EF781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7B9E06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0E3001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F87A4C3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1C892F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16BB34E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</w:p>
        </w:tc>
      </w:tr>
      <w:tr w:rsidR="0074490A" w:rsidRPr="003071BF" w14:paraId="0016FA44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575407AB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Enrichment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of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teaching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strategies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and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improvement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in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lesson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quality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4DB722B5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5BB4FB3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7DED469D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12BAE4E8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6EC531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33CD67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FFCCB7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5</w:t>
            </w:r>
          </w:p>
        </w:tc>
      </w:tr>
      <w:tr w:rsidR="0074490A" w:rsidRPr="003071BF" w14:paraId="23D0D646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0C8BA83F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Greater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adaptation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student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lang w:val="en-US"/>
              </w:rPr>
              <w:t>needs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64C22C70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2FAAFD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7BF5533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2343C3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8F7477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17DD50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3627935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6</w:t>
            </w:r>
          </w:p>
        </w:tc>
      </w:tr>
      <w:tr w:rsidR="0074490A" w:rsidRPr="003071BF" w14:paraId="56A3B2EA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1DB90430" w14:textId="77777777" w:rsidR="0074490A" w:rsidRPr="000D3FBD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</w:rPr>
              <w:t>O</w:t>
            </w:r>
            <w:r w:rsidRPr="000D3FBD">
              <w:rPr>
                <w:rFonts w:ascii="Book Antiqua" w:hAnsi="Book Antiqua"/>
                <w:sz w:val="17"/>
                <w:szCs w:val="17"/>
              </w:rPr>
              <w:t>ther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5DE2673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ac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9EE1FA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ad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7501FB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NR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7DD9EE6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ae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C25BB37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</w:rPr>
              <w:t>af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E8C08C4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0D3FBD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D393499" w14:textId="77777777" w:rsidR="0074490A" w:rsidRPr="000D3FBD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hAnsi="Book Antiqua"/>
                <w:sz w:val="17"/>
                <w:szCs w:val="17"/>
                <w:highlight w:val="white"/>
              </w:rPr>
              <w:t>ag</w:t>
            </w:r>
          </w:p>
        </w:tc>
      </w:tr>
      <w:tr w:rsidR="0074490A" w:rsidRPr="003071BF" w14:paraId="46FA3DBD" w14:textId="77777777" w:rsidTr="009E19FF">
        <w:trPr>
          <w:trHeight w:val="20"/>
        </w:trPr>
        <w:tc>
          <w:tcPr>
            <w:tcW w:w="96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392F9" w14:textId="77777777" w:rsidR="0074490A" w:rsidRPr="003071BF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What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were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main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>critical</w:t>
            </w:r>
            <w:r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>aspects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of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program?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Assign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1(do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not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agree)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10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(fully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agree)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score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each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0D3FBD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option</w:t>
            </w:r>
          </w:p>
        </w:tc>
      </w:tr>
      <w:tr w:rsidR="0074490A" w:rsidRPr="003071BF" w14:paraId="766A790E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091F48FD" w14:textId="77777777" w:rsidR="0074490A" w:rsidRPr="00B95E2B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Too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much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time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dedicated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theory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and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too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little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practice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03FD6C6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C1F1AA1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04D953D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B631DA6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4755700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49771D8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10F732F4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</w:p>
        </w:tc>
      </w:tr>
      <w:tr w:rsidR="0074490A" w:rsidRPr="003071BF" w14:paraId="1FB146E4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6DB2F3B0" w14:textId="77777777" w:rsidR="0074490A" w:rsidRPr="00B95E2B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Little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or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ineffective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interaction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with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accompanying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researcher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053B8C78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8888FDD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A03FAF0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5BE8102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8680FEF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B37EE03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BB2A6AE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1</w:t>
            </w:r>
          </w:p>
        </w:tc>
      </w:tr>
      <w:tr w:rsidR="0074490A" w:rsidRPr="003071BF" w14:paraId="002A1834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6EF95EF5" w14:textId="77777777" w:rsidR="0074490A" w:rsidRPr="00B95E2B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accompanying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researcher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was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not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fully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knowledgeable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about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topics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covered,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and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explanations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were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unclear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6FBCDDCE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B960AF7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62F8B90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6909C104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63EAF03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DCCE9E6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935CDEE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1</w:t>
            </w:r>
          </w:p>
        </w:tc>
      </w:tr>
      <w:tr w:rsidR="0074490A" w:rsidRPr="003071BF" w14:paraId="4E2BE7CE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69EF3637" w14:textId="77777777" w:rsidR="0074490A" w:rsidRPr="00B95E2B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topics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addressed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were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not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aligned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with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my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curriculum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8FFC615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75EDD49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7D5C0232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DCD3FB5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611F338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9AC9DD6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E2FE333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1</w:t>
            </w:r>
          </w:p>
        </w:tc>
      </w:tr>
      <w:tr w:rsidR="0074490A" w:rsidRPr="003071BF" w14:paraId="186761AD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0568A03B" w14:textId="77777777" w:rsidR="0074490A" w:rsidRPr="00B95E2B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ideas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discussed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and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tools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provided/suggested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were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poorly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suited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needs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of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my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classes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9D7BB79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43FC1BD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CF82CA7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7D5D6F6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1A48277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F2E0D08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4B6EB23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4</w:t>
            </w:r>
          </w:p>
        </w:tc>
      </w:tr>
      <w:tr w:rsidR="0074490A" w:rsidRPr="003071BF" w14:paraId="0C84D895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511AFA05" w14:textId="77777777" w:rsidR="0074490A" w:rsidRPr="00B95E2B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ideas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discussed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were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“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things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I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already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knew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”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and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discussion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added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nothing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new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2F6794C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498062B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73163E2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CD19AC9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02BE804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F709082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C64A7C5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4</w:t>
            </w:r>
          </w:p>
        </w:tc>
      </w:tr>
      <w:tr w:rsidR="0074490A" w:rsidRPr="003071BF" w14:paraId="0BC40150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5F757F74" w14:textId="77777777" w:rsidR="0074490A" w:rsidRPr="00B95E2B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</w:rPr>
              <w:t>O</w:t>
            </w:r>
            <w:r w:rsidRPr="00B95E2B">
              <w:rPr>
                <w:rFonts w:ascii="Book Antiqua" w:hAnsi="Book Antiqua"/>
                <w:sz w:val="17"/>
                <w:szCs w:val="17"/>
              </w:rPr>
              <w:t>ther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39A76F3D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highlight w:val="white"/>
              </w:rPr>
              <w:t>ah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76358CA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ai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9523138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11372A82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C6665B1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al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F57EE13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highlight w:val="white"/>
              </w:rPr>
              <w:t>am</w:t>
            </w:r>
            <w:r>
              <w:rPr>
                <w:rFonts w:ascii="Book Antiqua" w:hAnsi="Book Antiqua"/>
                <w:sz w:val="17"/>
                <w:szCs w:val="17"/>
                <w:highlight w:val="white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B552045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highlight w:val="white"/>
              </w:rPr>
              <w:t>an</w:t>
            </w:r>
          </w:p>
        </w:tc>
      </w:tr>
      <w:tr w:rsidR="0074490A" w:rsidRPr="003071BF" w14:paraId="4E98F045" w14:textId="77777777" w:rsidTr="009E19FF">
        <w:trPr>
          <w:trHeight w:val="20"/>
        </w:trPr>
        <w:tc>
          <w:tcPr>
            <w:tcW w:w="96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3127B" w14:textId="77777777" w:rsidR="0074490A" w:rsidRPr="003071BF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>Personal</w:t>
            </w:r>
            <w:r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B95E2B"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>considerations</w:t>
            </w:r>
            <w:r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B95E2B"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>and</w:t>
            </w:r>
            <w:r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B95E2B">
              <w:rPr>
                <w:rFonts w:ascii="Book Antiqua" w:eastAsia="Calibri" w:hAnsi="Book Antiqua" w:cs="Segoe UI"/>
                <w:b/>
                <w:bCs/>
                <w:sz w:val="17"/>
                <w:szCs w:val="17"/>
                <w:lang w:val="en-US" w:eastAsia="en-US"/>
              </w:rPr>
              <w:t>suggestions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B95E2B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about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B95E2B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the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B95E2B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program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B95E2B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undertaken</w:t>
            </w:r>
            <w:r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 xml:space="preserve"> </w:t>
            </w:r>
            <w:r w:rsidRPr="00B95E2B"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  <w:t>together</w:t>
            </w:r>
          </w:p>
        </w:tc>
      </w:tr>
      <w:tr w:rsidR="0074490A" w:rsidRPr="003071BF" w14:paraId="2DDAC8D8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5C465D02" w14:textId="77777777" w:rsidR="0074490A" w:rsidRPr="00B95E2B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Did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p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rogram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spark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desire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share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experience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within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your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subject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department?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26AFCAE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D6C68B8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2FA1597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F1B04EB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A9874A8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5BFF6DF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06E9871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4</w:t>
            </w:r>
          </w:p>
        </w:tc>
      </w:tr>
      <w:tr w:rsidR="0074490A" w:rsidRPr="003071BF" w14:paraId="4C98402C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3D57DD3D" w14:textId="77777777" w:rsidR="0074490A" w:rsidRPr="00B95E2B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Did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program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spark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desire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to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share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experience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with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primary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school?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6ECF392C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ED14493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D406AFB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B550623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7D93638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301E373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A7F9C34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2</w:t>
            </w:r>
          </w:p>
        </w:tc>
      </w:tr>
      <w:tr w:rsidR="0074490A" w:rsidRPr="003071BF" w14:paraId="36F642EB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07E2A431" w14:textId="77777777" w:rsidR="0074490A" w:rsidRPr="00B95E2B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lang w:val="en-US"/>
              </w:rPr>
              <w:t>P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rogram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received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little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support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(1)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or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a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lot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of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support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(10)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from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the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school</w:t>
            </w:r>
            <w:r>
              <w:rPr>
                <w:rFonts w:ascii="Book Antiqua" w:hAnsi="Book Antiqua"/>
                <w:sz w:val="17"/>
                <w:szCs w:val="17"/>
                <w:lang w:val="en-US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lang w:val="en-US"/>
              </w:rPr>
              <w:t>principal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CC194DD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978AA71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52F87D2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B7A43CD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6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C87F860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75039BE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BC3F0B6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>4</w:t>
            </w:r>
          </w:p>
        </w:tc>
      </w:tr>
      <w:tr w:rsidR="0074490A" w:rsidRPr="003071BF" w14:paraId="5F5FB41A" w14:textId="77777777" w:rsidTr="009E19FF">
        <w:trPr>
          <w:trHeight w:val="20"/>
        </w:trPr>
        <w:tc>
          <w:tcPr>
            <w:tcW w:w="6453" w:type="dxa"/>
            <w:tcBorders>
              <w:top w:val="single" w:sz="4" w:space="0" w:color="auto"/>
              <w:bottom w:val="single" w:sz="4" w:space="0" w:color="auto"/>
            </w:tcBorders>
          </w:tcPr>
          <w:p w14:paraId="2072122E" w14:textId="77777777" w:rsidR="0074490A" w:rsidRPr="00B95E2B" w:rsidRDefault="0074490A" w:rsidP="009E19FF">
            <w:pPr>
              <w:spacing w:after="0"/>
              <w:jc w:val="left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Additional</w:t>
            </w: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Pr="00B95E2B">
              <w:rPr>
                <w:rFonts w:ascii="Book Antiqua" w:hAnsi="Book Antiqua"/>
                <w:sz w:val="17"/>
                <w:szCs w:val="17"/>
              </w:rPr>
              <w:t>considerations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53303C43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ao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C84B01A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highlight w:val="white"/>
              </w:rPr>
              <w:t>ap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964C684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NR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A206D2C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</w:rPr>
              <w:t>aq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9092C2B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highlight w:val="white"/>
              </w:rPr>
              <w:t>ar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FF038C5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>
              <w:rPr>
                <w:rFonts w:ascii="Book Antiqua" w:hAnsi="Book Antiqua"/>
                <w:sz w:val="17"/>
                <w:szCs w:val="17"/>
                <w:shd w:val="clear" w:color="auto" w:fill="FAFAFA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DBEE4E3" w14:textId="77777777" w:rsidR="0074490A" w:rsidRPr="00B95E2B" w:rsidRDefault="0074490A" w:rsidP="009E19FF">
            <w:pPr>
              <w:spacing w:after="0"/>
              <w:jc w:val="center"/>
              <w:rPr>
                <w:rFonts w:ascii="Book Antiqua" w:eastAsia="Calibri" w:hAnsi="Book Antiqua" w:cs="Segoe UI"/>
                <w:sz w:val="17"/>
                <w:szCs w:val="17"/>
                <w:lang w:val="en-US" w:eastAsia="en-US"/>
              </w:rPr>
            </w:pPr>
            <w:r w:rsidRPr="00B95E2B">
              <w:rPr>
                <w:rFonts w:ascii="Book Antiqua" w:hAnsi="Book Antiqua"/>
                <w:sz w:val="17"/>
                <w:szCs w:val="17"/>
                <w:highlight w:val="white"/>
              </w:rPr>
              <w:t>as</w:t>
            </w:r>
          </w:p>
        </w:tc>
      </w:tr>
    </w:tbl>
    <w:p w14:paraId="6753A98D" w14:textId="76D01F0D" w:rsidR="00203E9B" w:rsidRPr="00A53ECA" w:rsidRDefault="00A53ECA" w:rsidP="00A53ECA">
      <w:pPr>
        <w:spacing w:after="0"/>
        <w:rPr>
          <w:rFonts w:ascii="Book Antiqua" w:hAnsi="Book Antiqua"/>
          <w:sz w:val="17"/>
          <w:szCs w:val="17"/>
        </w:rPr>
      </w:pPr>
      <w:r w:rsidRPr="00A53ECA">
        <w:rPr>
          <w:rFonts w:ascii="Book Antiqua" w:hAnsi="Book Antiqua"/>
          <w:sz w:val="17"/>
          <w:szCs w:val="17"/>
        </w:rPr>
        <w:lastRenderedPageBreak/>
        <w:t>Note.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Both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the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responses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collected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here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and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those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from</w:t>
      </w:r>
      <w:r w:rsidR="0074490A">
        <w:rPr>
          <w:rFonts w:ascii="Book Antiqua" w:hAnsi="Book Antiqua"/>
          <w:sz w:val="17"/>
          <w:szCs w:val="17"/>
        </w:rPr>
        <w:t xml:space="preserve"> </w:t>
      </w:r>
      <w:r>
        <w:rPr>
          <w:rFonts w:ascii="Book Antiqua" w:hAnsi="Book Antiqua"/>
          <w:sz w:val="17"/>
          <w:szCs w:val="17"/>
        </w:rPr>
        <w:t>q</w:t>
      </w:r>
      <w:r w:rsidRPr="00A53ECA">
        <w:rPr>
          <w:rFonts w:ascii="Book Antiqua" w:hAnsi="Book Antiqua"/>
          <w:sz w:val="17"/>
          <w:szCs w:val="17"/>
        </w:rPr>
        <w:t>uestionnaire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1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were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provided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anonymously;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therefore,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the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codes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used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to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identify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teachers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in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the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two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questionnaires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do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not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correspond.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Letters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in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the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table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indicate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teachers</w:t>
      </w:r>
      <w:r w:rsidR="0074490A">
        <w:rPr>
          <w:rFonts w:ascii="Book Antiqua" w:hAnsi="Book Antiqua"/>
          <w:sz w:val="17"/>
          <w:szCs w:val="17"/>
        </w:rPr>
        <w:t xml:space="preserve">’ </w:t>
      </w:r>
      <w:r w:rsidRPr="00A53ECA">
        <w:rPr>
          <w:rFonts w:ascii="Book Antiqua" w:hAnsi="Book Antiqua"/>
          <w:sz w:val="17"/>
          <w:szCs w:val="17"/>
        </w:rPr>
        <w:t>comments,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which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are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reported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in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the</w:t>
      </w:r>
      <w:r w:rsidR="0074490A">
        <w:rPr>
          <w:rFonts w:ascii="Book Antiqua" w:hAnsi="Book Antiqua"/>
          <w:sz w:val="17"/>
          <w:szCs w:val="17"/>
        </w:rPr>
        <w:t xml:space="preserve"> </w:t>
      </w:r>
      <w:r w:rsidRPr="00A53ECA">
        <w:rPr>
          <w:rFonts w:ascii="Book Antiqua" w:hAnsi="Book Antiqua"/>
          <w:sz w:val="17"/>
          <w:szCs w:val="17"/>
        </w:rPr>
        <w:t>legend</w:t>
      </w:r>
      <w:r>
        <w:rPr>
          <w:rFonts w:ascii="Book Antiqua" w:hAnsi="Book Antiqua"/>
          <w:sz w:val="17"/>
          <w:szCs w:val="17"/>
        </w:rPr>
        <w:t>;</w:t>
      </w:r>
      <w:r w:rsidR="0074490A">
        <w:rPr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part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schedule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committee,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digital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team,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PNRR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committee,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PDM/RAV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committee;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coordinator.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involved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didactic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design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innovation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work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expert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trainer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various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projects,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particular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focus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STEM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digital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technologies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classroom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involved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various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school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activities: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besides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>
        <w:rPr>
          <w:rFonts w:ascii="Book Antiqua" w:hAnsi="Book Antiqua"/>
          <w:sz w:val="17"/>
          <w:szCs w:val="17"/>
          <w:lang w:val="en-US"/>
        </w:rPr>
        <w:t>m</w:t>
      </w:r>
      <w:r w:rsidRPr="00A53ECA">
        <w:rPr>
          <w:rFonts w:ascii="Book Antiqua" w:hAnsi="Book Antiqua"/>
          <w:sz w:val="17"/>
          <w:szCs w:val="17"/>
          <w:lang w:val="en-US"/>
        </w:rPr>
        <w:t>ath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>
        <w:rPr>
          <w:rFonts w:ascii="Book Antiqua" w:hAnsi="Book Antiqua"/>
          <w:sz w:val="17"/>
          <w:szCs w:val="17"/>
          <w:lang w:val="en-US"/>
        </w:rPr>
        <w:t>s</w:t>
      </w:r>
      <w:r w:rsidRPr="00A53ECA">
        <w:rPr>
          <w:rFonts w:ascii="Book Antiqua" w:hAnsi="Book Antiqua"/>
          <w:sz w:val="17"/>
          <w:szCs w:val="17"/>
          <w:lang w:val="en-US"/>
        </w:rPr>
        <w:t>cience,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part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>
        <w:rPr>
          <w:rFonts w:ascii="Book Antiqua" w:hAnsi="Book Antiqua"/>
          <w:sz w:val="17"/>
          <w:szCs w:val="17"/>
          <w:lang w:val="en-US"/>
        </w:rPr>
        <w:t>d</w:t>
      </w:r>
      <w:r w:rsidRPr="00A53ECA">
        <w:rPr>
          <w:rFonts w:ascii="Book Antiqua" w:hAnsi="Book Antiqua"/>
          <w:sz w:val="17"/>
          <w:szCs w:val="17"/>
          <w:lang w:val="en-US"/>
        </w:rPr>
        <w:t>igital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>
        <w:rPr>
          <w:rFonts w:ascii="Book Antiqua" w:hAnsi="Book Antiqua"/>
          <w:sz w:val="17"/>
          <w:szCs w:val="17"/>
          <w:lang w:val="en-US"/>
        </w:rPr>
        <w:t>t</w:t>
      </w:r>
      <w:r w:rsidRPr="00A53ECA">
        <w:rPr>
          <w:rFonts w:ascii="Book Antiqua" w:hAnsi="Book Antiqua"/>
          <w:sz w:val="17"/>
          <w:szCs w:val="17"/>
          <w:lang w:val="en-US"/>
        </w:rPr>
        <w:t>eam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collaborate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PDM-RAV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PNRR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working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groups.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work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design,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didactic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innovation,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participate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many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projects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expert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trainer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special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attention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STEM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digital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teaching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coordinator;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coordinator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“</w:t>
      </w:r>
      <w:r w:rsidRPr="00A53ECA">
        <w:rPr>
          <w:rFonts w:ascii="Book Antiqua" w:hAnsi="Book Antiqua"/>
          <w:sz w:val="17"/>
          <w:szCs w:val="17"/>
          <w:lang w:val="en-US"/>
        </w:rPr>
        <w:t>Bolton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” </w:t>
      </w:r>
      <w:r w:rsidRPr="00A53ECA">
        <w:rPr>
          <w:rFonts w:ascii="Book Antiqua" w:hAnsi="Book Antiqua"/>
          <w:sz w:val="17"/>
          <w:szCs w:val="17"/>
          <w:lang w:val="en-US"/>
        </w:rPr>
        <w:t>Project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c1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>
        <w:rPr>
          <w:rFonts w:ascii="Book Antiqua" w:hAnsi="Book Antiqua"/>
          <w:sz w:val="17"/>
          <w:szCs w:val="17"/>
          <w:lang w:val="en-US"/>
        </w:rPr>
        <w:t>P</w:t>
      </w:r>
      <w:r w:rsidRPr="00A53ECA">
        <w:rPr>
          <w:rFonts w:ascii="Book Antiqua" w:hAnsi="Book Antiqua"/>
          <w:sz w:val="17"/>
          <w:szCs w:val="17"/>
          <w:lang w:val="en-US"/>
        </w:rPr>
        <w:t>rojects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c2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>
        <w:rPr>
          <w:rFonts w:ascii="Book Antiqua" w:hAnsi="Book Antiqua"/>
          <w:sz w:val="17"/>
          <w:szCs w:val="17"/>
          <w:lang w:val="en-US"/>
        </w:rPr>
        <w:t>C</w:t>
      </w:r>
      <w:r w:rsidRPr="00A53ECA">
        <w:rPr>
          <w:rFonts w:ascii="Book Antiqua" w:hAnsi="Book Antiqua"/>
          <w:sz w:val="17"/>
          <w:szCs w:val="17"/>
          <w:lang w:val="en-US"/>
        </w:rPr>
        <w:t>lass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coordinator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Reference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>
        <w:rPr>
          <w:rFonts w:ascii="Book Antiqua" w:hAnsi="Book Antiqua"/>
          <w:sz w:val="17"/>
          <w:szCs w:val="17"/>
          <w:lang w:val="en-US"/>
        </w:rPr>
        <w:t>m</w:t>
      </w:r>
      <w:r w:rsidRPr="00A53ECA">
        <w:rPr>
          <w:rFonts w:ascii="Book Antiqua" w:hAnsi="Book Antiqua"/>
          <w:sz w:val="17"/>
          <w:szCs w:val="17"/>
          <w:lang w:val="en-US"/>
        </w:rPr>
        <w:t>ath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>
        <w:rPr>
          <w:rFonts w:ascii="Book Antiqua" w:hAnsi="Book Antiqua"/>
          <w:sz w:val="17"/>
          <w:szCs w:val="17"/>
          <w:lang w:val="en-US"/>
        </w:rPr>
        <w:t>g</w:t>
      </w:r>
      <w:r w:rsidRPr="00A53ECA">
        <w:rPr>
          <w:rFonts w:ascii="Book Antiqua" w:hAnsi="Book Antiqua"/>
          <w:sz w:val="17"/>
          <w:szCs w:val="17"/>
          <w:lang w:val="en-US"/>
        </w:rPr>
        <w:t>ames,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reference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educational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visits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field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trips,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coordination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facilitate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inclusion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students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special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educational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needs,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can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adapted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different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learning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styles,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help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visualize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abstract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concepts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(students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“</w:t>
      </w:r>
      <w:r w:rsidRPr="00A53ECA">
        <w:rPr>
          <w:rFonts w:ascii="Book Antiqua" w:hAnsi="Book Antiqua"/>
          <w:sz w:val="17"/>
          <w:szCs w:val="17"/>
          <w:lang w:val="en-US"/>
        </w:rPr>
        <w:t>see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” </w:t>
      </w:r>
      <w:r w:rsidRPr="00A53ECA">
        <w:rPr>
          <w:rFonts w:ascii="Book Antiqua" w:hAnsi="Book Antiqua"/>
          <w:sz w:val="17"/>
          <w:szCs w:val="17"/>
          <w:lang w:val="en-US"/>
        </w:rPr>
        <w:t>what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previously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symbolic),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develop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critical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thinking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Promote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inclusion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must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simple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pleasant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look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touch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Thanks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external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qualified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perspective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were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able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our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practice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emotional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detachment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analytical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rigor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allowed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highlight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dynamics,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potentials,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critical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points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often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invisible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midst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lesson.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dialogue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truly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generative: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not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top-down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feedback,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lively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exchange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fueled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shared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reflections,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raised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new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questions,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prompted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reformulation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approaches,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suggested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new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hypotheses.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Their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presence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strengthened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our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professional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awareness,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encouraging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cultivate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continuous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attitude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look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our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daily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practice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increasing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critical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reflective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spirit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>
        <w:rPr>
          <w:rFonts w:ascii="Book Antiqua" w:hAnsi="Book Antiqua"/>
          <w:sz w:val="17"/>
          <w:szCs w:val="17"/>
          <w:lang w:val="en-US"/>
        </w:rPr>
        <w:t>i.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interaction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accompanying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very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useful: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highlighted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aspects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hadn</w:t>
      </w:r>
      <w:r w:rsidR="0074490A">
        <w:rPr>
          <w:rFonts w:ascii="Book Antiqua" w:hAnsi="Book Antiqua"/>
          <w:sz w:val="17"/>
          <w:szCs w:val="17"/>
          <w:lang w:val="en-US"/>
        </w:rPr>
        <w:t>’</w:t>
      </w:r>
      <w:r w:rsidRPr="00A53ECA">
        <w:rPr>
          <w:rFonts w:ascii="Book Antiqua" w:hAnsi="Book Antiqua"/>
          <w:sz w:val="17"/>
          <w:szCs w:val="17"/>
          <w:lang w:val="en-US"/>
        </w:rPr>
        <w:t>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noticed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own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their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observations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sparked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very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interesting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exchanges.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helped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broaden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view,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offering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insights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connections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made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process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richer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stimulating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j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exchange,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sharing,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professional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growth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k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>
        <w:rPr>
          <w:rFonts w:ascii="Book Antiqua" w:hAnsi="Book Antiqua"/>
          <w:sz w:val="17"/>
          <w:szCs w:val="17"/>
          <w:lang w:val="en-US"/>
        </w:rPr>
        <w:t>V</w:t>
      </w:r>
      <w:r w:rsidRPr="00A53ECA">
        <w:rPr>
          <w:rFonts w:ascii="Book Antiqua" w:hAnsi="Book Antiqua"/>
          <w:sz w:val="17"/>
          <w:szCs w:val="17"/>
          <w:lang w:val="en-US"/>
        </w:rPr>
        <w:t>ery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motivating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stimulating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different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perspective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helps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better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focus.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Unfortunately,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not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present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exchange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opinions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useful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practice,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often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aids,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probably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unconsciously,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without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deeply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reflecting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their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semiotic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communicative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potential.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This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program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helped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see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new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eyes,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recognizing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elements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meaning-making,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not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just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“</w:t>
      </w:r>
      <w:r w:rsidRPr="00A53ECA">
        <w:rPr>
          <w:rFonts w:ascii="Book Antiqua" w:hAnsi="Book Antiqua"/>
          <w:sz w:val="17"/>
          <w:szCs w:val="17"/>
          <w:lang w:val="en-US"/>
        </w:rPr>
        <w:t>tools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”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convey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content.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Interaction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shared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work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another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helped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gain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greater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awareness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how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affect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learning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dynamics,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organization,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classroom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relationships.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learned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design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intentionally,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valuing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material,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spatial,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communicative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choices,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capture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their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deeper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effects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educational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processes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Initially,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had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clear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expectations,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over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time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program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proved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much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stimulating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useful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thought.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Goals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became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clearer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along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aligned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well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needs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working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style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expected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in-class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activities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better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understand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potential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created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q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were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aligned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work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expected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different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uncertain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about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how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much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students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truly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grasp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meaning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activity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role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exchanges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between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teachers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helped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better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interpret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students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’ </w:t>
      </w:r>
      <w:r w:rsidRPr="00A53ECA">
        <w:rPr>
          <w:rFonts w:ascii="Book Antiqua" w:hAnsi="Book Antiqua"/>
          <w:sz w:val="17"/>
          <w:szCs w:val="17"/>
          <w:lang w:val="en-US"/>
        </w:rPr>
        <w:t>responses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(verbal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non-verbal),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revealing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often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underestimated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implicit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learning.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feared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exchanges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become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judgmental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rather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peer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discussions,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collaboration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created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climate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listening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co-construction,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valuing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different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viewpoints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resource.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unsure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how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collect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meaningful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data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“</w:t>
      </w:r>
      <w:r w:rsidRPr="00A53ECA">
        <w:rPr>
          <w:rFonts w:ascii="Book Antiqua" w:hAnsi="Book Antiqua"/>
          <w:sz w:val="17"/>
          <w:szCs w:val="17"/>
          <w:lang w:val="en-US"/>
        </w:rPr>
        <w:t>researcher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perspective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” </w:t>
      </w:r>
      <w:r w:rsidRPr="00A53ECA">
        <w:rPr>
          <w:rFonts w:ascii="Book Antiqua" w:hAnsi="Book Antiqua"/>
          <w:sz w:val="17"/>
          <w:szCs w:val="17"/>
          <w:lang w:val="en-US"/>
        </w:rPr>
        <w:t>without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losing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sight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lesson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flow,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tools,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grids,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examples,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especially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support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helped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build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accessible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yet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rigorous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observational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method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Initially,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didn</w:t>
      </w:r>
      <w:r w:rsidR="0074490A">
        <w:rPr>
          <w:rFonts w:ascii="Book Antiqua" w:hAnsi="Book Antiqua"/>
          <w:sz w:val="17"/>
          <w:szCs w:val="17"/>
          <w:lang w:val="en-US"/>
        </w:rPr>
        <w:t>’</w:t>
      </w:r>
      <w:r w:rsidRPr="00A53ECA">
        <w:rPr>
          <w:rFonts w:ascii="Book Antiqua" w:hAnsi="Book Antiqua"/>
          <w:sz w:val="17"/>
          <w:szCs w:val="17"/>
          <w:lang w:val="en-US"/>
        </w:rPr>
        <w:t>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know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where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program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lead,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especially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since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never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participated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true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lesson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study.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had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informal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similar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experiences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school.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This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program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revealed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potential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this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approach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helped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see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how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well-structured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shared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can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really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help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reflect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methods.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understood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value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ongoing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dialogue,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joint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planning,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in-depth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practice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analysis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Initial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doubts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about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creating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effective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Doubts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about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collaborating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other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teachers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Doubts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about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usefulness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specific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used,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which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seemed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childish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showed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potential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expected.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Unfortunately,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teamwork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fruitful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hoped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x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particular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doubts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before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starting;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doubts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raised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during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meetings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were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promptly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addressed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y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Reading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discussing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results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(notes,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student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products)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calibrate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future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lessons.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Keeping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dialogue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alive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after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project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share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resources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good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practices.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Asking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students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reflect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how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impacted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their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learning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z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Creating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shared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paths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promoting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constant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collaboration.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Adapting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ongoing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paths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flexibly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student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needs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reactions.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continuous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feedback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improve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modify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lessons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based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direct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observation.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Experimenting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differentiation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personalization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strategies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supported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reflection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aa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Creating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shared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paths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promoting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constant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collaboration.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Adapting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ongoing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paths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flexibly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student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needs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reactions.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continuous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feedback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improve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modify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lessons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based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direct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observation.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Experimenting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differentiation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personalization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strategies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supported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reflection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ab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find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useful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discuss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possibility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proposing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before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addressing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certain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topics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clear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increase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student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engagement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motivation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through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stimulating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meaningful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activities.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Ongoing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collaboration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between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teachers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strengthened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our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teamwork,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making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lesson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design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delivery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effective.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experimented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practices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proved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flexible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easily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transferable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other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contexts,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ensuring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wider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spread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innovative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approaches.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Moreover,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created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solid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documentation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experiences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valuable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archive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future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reflections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sharing.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Lastly,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regularly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discussing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systematically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reviewing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choices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made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critical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aware,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fostering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continuous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professional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improvement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ad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Increased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confidence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trying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new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strategies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thanks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mutual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support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confrontation.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Ability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own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others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’ </w:t>
      </w:r>
      <w:r w:rsidRPr="00A53ECA">
        <w:rPr>
          <w:rFonts w:ascii="Book Antiqua" w:hAnsi="Book Antiqua"/>
          <w:sz w:val="17"/>
          <w:szCs w:val="17"/>
          <w:lang w:val="en-US"/>
        </w:rPr>
        <w:t>lessons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critically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constructively.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Increased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personal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motivation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sense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belonging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work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group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ae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Facilitate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student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learning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af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Collaboration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sharing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ag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Reflection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time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management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ah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schedule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meetings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among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teachers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not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always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integrate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well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school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commitments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ai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found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critical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issues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al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Little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time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>
        <w:rPr>
          <w:rFonts w:ascii="Book Antiqua" w:hAnsi="Book Antiqua"/>
          <w:sz w:val="17"/>
          <w:szCs w:val="17"/>
          <w:lang w:val="en-US"/>
        </w:rPr>
        <w:t>a</w:t>
      </w:r>
      <w:r w:rsidRPr="00A53ECA">
        <w:rPr>
          <w:rFonts w:ascii="Book Antiqua" w:hAnsi="Book Antiqua"/>
          <w:sz w:val="17"/>
          <w:szCs w:val="17"/>
          <w:lang w:val="en-US"/>
        </w:rPr>
        <w:t>m</w:t>
      </w:r>
      <w:r>
        <w:rPr>
          <w:rFonts w:ascii="Book Antiqua" w:hAnsi="Book Antiqua"/>
          <w:sz w:val="17"/>
          <w:szCs w:val="17"/>
          <w:lang w:val="en-US"/>
        </w:rPr>
        <w:t>.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</w:t>
      </w:r>
      <w:r w:rsidR="0074490A">
        <w:rPr>
          <w:rFonts w:ascii="Book Antiqua" w:hAnsi="Book Antiqua"/>
          <w:sz w:val="17"/>
          <w:szCs w:val="17"/>
          <w:lang w:val="en-US"/>
        </w:rPr>
        <w:t>’</w:t>
      </w:r>
      <w:r w:rsidRPr="00A53ECA">
        <w:rPr>
          <w:rFonts w:ascii="Book Antiqua" w:hAnsi="Book Antiqua"/>
          <w:sz w:val="17"/>
          <w:szCs w:val="17"/>
          <w:lang w:val="en-US"/>
        </w:rPr>
        <w:t>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absence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reduced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project</w:t>
      </w:r>
      <w:r w:rsidR="0074490A">
        <w:rPr>
          <w:rFonts w:ascii="Book Antiqua" w:hAnsi="Book Antiqua"/>
          <w:sz w:val="17"/>
          <w:szCs w:val="17"/>
          <w:lang w:val="en-US"/>
        </w:rPr>
        <w:t>’</w:t>
      </w:r>
      <w:r w:rsidRPr="00A53ECA">
        <w:rPr>
          <w:rFonts w:ascii="Book Antiqua" w:hAnsi="Book Antiqua"/>
          <w:sz w:val="17"/>
          <w:szCs w:val="17"/>
          <w:lang w:val="en-US"/>
        </w:rPr>
        <w:t>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effectiveness,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their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presence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have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been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important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better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evaluate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action.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theory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part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spread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over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time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one-hour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work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(for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lab,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least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two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hours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needed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even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more)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Tight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timing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due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many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other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school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personal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commitments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ao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mix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practice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perspective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fostered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deep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shared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reflection,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supporting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professional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growth.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focus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artifacts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not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“</w:t>
      </w:r>
      <w:r w:rsidRPr="00A53ECA">
        <w:rPr>
          <w:rFonts w:ascii="Book Antiqua" w:hAnsi="Book Antiqua"/>
          <w:sz w:val="17"/>
          <w:szCs w:val="17"/>
          <w:lang w:val="en-US"/>
        </w:rPr>
        <w:t>supports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” </w:t>
      </w:r>
      <w:r w:rsidRPr="00A53ECA">
        <w:rPr>
          <w:rFonts w:ascii="Book Antiqua" w:hAnsi="Book Antiqua"/>
          <w:sz w:val="17"/>
          <w:szCs w:val="17"/>
          <w:lang w:val="en-US"/>
        </w:rPr>
        <w:t>but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meaning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carriers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enriched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didactic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design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highlighted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“</w:t>
      </w:r>
      <w:r w:rsidRPr="00A53ECA">
        <w:rPr>
          <w:rFonts w:ascii="Book Antiqua" w:hAnsi="Book Antiqua"/>
          <w:sz w:val="17"/>
          <w:szCs w:val="17"/>
          <w:lang w:val="en-US"/>
        </w:rPr>
        <w:t>invisible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” </w:t>
      </w:r>
      <w:r w:rsidRPr="00A53ECA">
        <w:rPr>
          <w:rFonts w:ascii="Book Antiqua" w:hAnsi="Book Antiqua"/>
          <w:sz w:val="17"/>
          <w:szCs w:val="17"/>
          <w:lang w:val="en-US"/>
        </w:rPr>
        <w:t>elements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(gestures,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materials,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languages)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affecting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learning.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adoption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lesson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plans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grids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brought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order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systematics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documentation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analysis,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facilitating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formative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evaluation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monitoring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changes.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Thanks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continuous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dialogue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other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exchanging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observations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suggestions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became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spontaneous,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creating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community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practice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capable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sustaining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renewing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itself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over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time.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also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suggest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promoting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periodic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follow-up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meetings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after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formal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conclusion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verify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effectiveness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experiments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spread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good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practices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other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ap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found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this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experience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very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interesting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really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useful.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interaction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researcher-teacher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stimulating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rich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insights.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spread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this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method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among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department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across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school,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excellent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results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achieved.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That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said,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fear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resistance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change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lastRenderedPageBreak/>
        <w:t>fear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judgment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limit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full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engagement.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Also,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effective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exchange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requires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good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communication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skills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trustful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atmosphere,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which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not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always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easy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create.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Not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everyone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equally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motivated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participatory,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which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make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teamwork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harder.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Training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awareness-raising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sessions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introduce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method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all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clearly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engagingly,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explaining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benefits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working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modalities.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facilitator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mediator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role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during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observations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discussions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ensure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exchanges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remain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constructive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respectful.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Finally,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promoting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sharing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good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practices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through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regular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meetings,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internal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newsletters,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digital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platforms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encourage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idea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material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exchange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between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institutions,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thus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broadening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growth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collaboration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opportunities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aq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experience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very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positive,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especially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exchanges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with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sharing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different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didactic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methods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strategies.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colleagues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(and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during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lesson)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extremely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formative.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lesson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observation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sheet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useful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ar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program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very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formative.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Greater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experimentation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class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full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participation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of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math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department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would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be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necessary</w:t>
      </w:r>
      <w:r>
        <w:rPr>
          <w:rFonts w:ascii="Book Antiqua" w:hAnsi="Book Antiqua"/>
          <w:sz w:val="17"/>
          <w:szCs w:val="17"/>
          <w:lang w:val="en-US"/>
        </w:rPr>
        <w:t>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>
        <w:rPr>
          <w:rFonts w:ascii="Book Antiqua" w:hAnsi="Book Antiqua"/>
          <w:sz w:val="17"/>
          <w:szCs w:val="17"/>
          <w:lang w:val="en-US"/>
        </w:rPr>
        <w:t>&amp;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as</w:t>
      </w:r>
      <w:r>
        <w:rPr>
          <w:rFonts w:ascii="Book Antiqua" w:hAnsi="Book Antiqua"/>
          <w:sz w:val="17"/>
          <w:szCs w:val="17"/>
          <w:lang w:val="en-US"/>
        </w:rPr>
        <w:t>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was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interesting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constructive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program.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The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only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difficulties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were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related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tight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schedules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due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to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my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school,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personal,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and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family</w:t>
      </w:r>
      <w:r w:rsidR="0074490A">
        <w:rPr>
          <w:rFonts w:ascii="Book Antiqua" w:hAnsi="Book Antiqua"/>
          <w:sz w:val="17"/>
          <w:szCs w:val="17"/>
          <w:lang w:val="en-US"/>
        </w:rPr>
        <w:t xml:space="preserve"> </w:t>
      </w:r>
      <w:r w:rsidRPr="00A53ECA">
        <w:rPr>
          <w:rFonts w:ascii="Book Antiqua" w:hAnsi="Book Antiqua"/>
          <w:sz w:val="17"/>
          <w:szCs w:val="17"/>
          <w:lang w:val="en-US"/>
        </w:rPr>
        <w:t>commitments.</w:t>
      </w:r>
    </w:p>
    <w:p w14:paraId="0F9C77D1" w14:textId="77777777" w:rsidR="002B7A42" w:rsidRPr="00203E9B" w:rsidRDefault="002B7A42">
      <w:pPr>
        <w:rPr>
          <w:lang w:val="en-US"/>
        </w:rPr>
      </w:pPr>
    </w:p>
    <w:sectPr w:rsidR="002B7A42" w:rsidRPr="00203E9B" w:rsidSect="00203E9B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7ECE"/>
    <w:multiLevelType w:val="multilevel"/>
    <w:tmpl w:val="ED7062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91558C"/>
    <w:multiLevelType w:val="multilevel"/>
    <w:tmpl w:val="24AC47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71196783">
    <w:abstractNumId w:val="1"/>
  </w:num>
  <w:num w:numId="2" w16cid:durableId="177400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9B"/>
    <w:rsid w:val="000D3FBD"/>
    <w:rsid w:val="00151600"/>
    <w:rsid w:val="00203E9B"/>
    <w:rsid w:val="002B7A42"/>
    <w:rsid w:val="003071BF"/>
    <w:rsid w:val="004021BB"/>
    <w:rsid w:val="004A15F3"/>
    <w:rsid w:val="0074490A"/>
    <w:rsid w:val="009B60D0"/>
    <w:rsid w:val="00A53ECA"/>
    <w:rsid w:val="00B95E2B"/>
    <w:rsid w:val="00CE2C41"/>
    <w:rsid w:val="00D32152"/>
    <w:rsid w:val="00EB7A2D"/>
    <w:rsid w:val="00EC7FF0"/>
    <w:rsid w:val="00E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E73D"/>
  <w15:chartTrackingRefBased/>
  <w15:docId w15:val="{6091CCE4-3182-4F8C-8D8E-A4112A5F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3E9B"/>
    <w:pPr>
      <w:spacing w:after="80" w:line="240" w:lineRule="auto"/>
      <w:jc w:val="both"/>
    </w:pPr>
    <w:rPr>
      <w:rFonts w:ascii="Arial" w:eastAsia="Arial" w:hAnsi="Arial" w:cs="Arial"/>
      <w:lang w:val="it" w:eastAsia="it-IT"/>
    </w:rPr>
  </w:style>
  <w:style w:type="paragraph" w:styleId="Balk1">
    <w:name w:val="heading 1"/>
    <w:basedOn w:val="Normal"/>
    <w:next w:val="Normal"/>
    <w:link w:val="Balk1Char"/>
    <w:rsid w:val="00203E9B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next w:val="Normal"/>
    <w:link w:val="Balk2Char"/>
    <w:rsid w:val="00203E9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rsid w:val="00203E9B"/>
    <w:pPr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rsid w:val="00203E9B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Balk5">
    <w:name w:val="heading 5"/>
    <w:basedOn w:val="Normal"/>
    <w:next w:val="Normal"/>
    <w:link w:val="Balk5Char"/>
    <w:rsid w:val="00203E9B"/>
    <w:pPr>
      <w:keepNext/>
      <w:keepLines/>
      <w:spacing w:before="220" w:after="40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rsid w:val="00203E9B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03E9B"/>
    <w:rPr>
      <w:rFonts w:ascii="Arial" w:eastAsia="Arial" w:hAnsi="Arial" w:cs="Arial"/>
      <w:b/>
      <w:bCs/>
      <w:sz w:val="48"/>
      <w:szCs w:val="48"/>
      <w:lang w:val="it" w:eastAsia="it-IT"/>
    </w:rPr>
  </w:style>
  <w:style w:type="character" w:customStyle="1" w:styleId="Balk2Char">
    <w:name w:val="Başlık 2 Char"/>
    <w:basedOn w:val="VarsaylanParagrafYazTipi"/>
    <w:link w:val="Balk2"/>
    <w:rsid w:val="00203E9B"/>
    <w:rPr>
      <w:rFonts w:ascii="Times New Roman" w:eastAsia="Times New Roman" w:hAnsi="Times New Roman" w:cs="Times New Roman"/>
      <w:b/>
      <w:bCs/>
      <w:sz w:val="36"/>
      <w:szCs w:val="36"/>
      <w:lang w:val="it" w:eastAsia="it-IT"/>
    </w:rPr>
  </w:style>
  <w:style w:type="character" w:customStyle="1" w:styleId="Balk3Char">
    <w:name w:val="Başlık 3 Char"/>
    <w:basedOn w:val="VarsaylanParagrafYazTipi"/>
    <w:link w:val="Balk3"/>
    <w:rsid w:val="00203E9B"/>
    <w:rPr>
      <w:rFonts w:ascii="Times New Roman" w:eastAsia="Times New Roman" w:hAnsi="Times New Roman" w:cs="Times New Roman"/>
      <w:b/>
      <w:bCs/>
      <w:sz w:val="27"/>
      <w:szCs w:val="27"/>
      <w:lang w:val="it" w:eastAsia="it-IT"/>
    </w:rPr>
  </w:style>
  <w:style w:type="character" w:customStyle="1" w:styleId="Balk4Char">
    <w:name w:val="Başlık 4 Char"/>
    <w:basedOn w:val="VarsaylanParagrafYazTipi"/>
    <w:link w:val="Balk4"/>
    <w:rsid w:val="00203E9B"/>
    <w:rPr>
      <w:rFonts w:ascii="Arial" w:eastAsia="Arial" w:hAnsi="Arial" w:cs="Arial"/>
      <w:b/>
      <w:bCs/>
      <w:sz w:val="24"/>
      <w:szCs w:val="24"/>
      <w:lang w:val="it" w:eastAsia="it-IT"/>
    </w:rPr>
  </w:style>
  <w:style w:type="character" w:customStyle="1" w:styleId="Balk5Char">
    <w:name w:val="Başlık 5 Char"/>
    <w:basedOn w:val="VarsaylanParagrafYazTipi"/>
    <w:link w:val="Balk5"/>
    <w:rsid w:val="00203E9B"/>
    <w:rPr>
      <w:rFonts w:ascii="Arial" w:eastAsia="Arial" w:hAnsi="Arial" w:cs="Arial"/>
      <w:b/>
      <w:bCs/>
      <w:lang w:val="it" w:eastAsia="it-IT"/>
    </w:rPr>
  </w:style>
  <w:style w:type="character" w:customStyle="1" w:styleId="Balk6Char">
    <w:name w:val="Başlık 6 Char"/>
    <w:basedOn w:val="VarsaylanParagrafYazTipi"/>
    <w:link w:val="Balk6"/>
    <w:rsid w:val="00203E9B"/>
    <w:rPr>
      <w:rFonts w:ascii="Arial" w:eastAsia="Arial" w:hAnsi="Arial" w:cs="Arial"/>
      <w:b/>
      <w:bCs/>
      <w:sz w:val="20"/>
      <w:szCs w:val="20"/>
      <w:lang w:val="it" w:eastAsia="it-IT"/>
    </w:rPr>
  </w:style>
  <w:style w:type="table" w:customStyle="1" w:styleId="TableNormal">
    <w:name w:val="TableNormal"/>
    <w:rsid w:val="00203E9B"/>
    <w:pPr>
      <w:spacing w:after="80" w:line="240" w:lineRule="auto"/>
      <w:jc w:val="both"/>
    </w:pPr>
    <w:rPr>
      <w:rFonts w:ascii="Arial" w:eastAsia="Arial" w:hAnsi="Arial" w:cs="Arial"/>
      <w:lang w:val="it" w:eastAsia="it-IT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link w:val="KonuBalChar"/>
    <w:rsid w:val="00203E9B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rsid w:val="00203E9B"/>
    <w:rPr>
      <w:rFonts w:ascii="Arial" w:eastAsia="Arial" w:hAnsi="Arial" w:cs="Arial"/>
      <w:b/>
      <w:bCs/>
      <w:sz w:val="72"/>
      <w:szCs w:val="72"/>
      <w:lang w:val="it" w:eastAsia="it-IT"/>
    </w:rPr>
  </w:style>
  <w:style w:type="paragraph" w:styleId="Altyaz">
    <w:name w:val="Subtitle"/>
    <w:basedOn w:val="Normal"/>
    <w:next w:val="Normal"/>
    <w:link w:val="AltyazChar"/>
    <w:rsid w:val="00203E9B"/>
    <w:pPr>
      <w:keepNext/>
      <w:keepLines/>
      <w:spacing w:before="36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ltyazChar">
    <w:name w:val="Altyazı Char"/>
    <w:basedOn w:val="VarsaylanParagrafYazTipi"/>
    <w:link w:val="Altyaz"/>
    <w:rsid w:val="00203E9B"/>
    <w:rPr>
      <w:rFonts w:ascii="Georgia" w:eastAsia="Georgia" w:hAnsi="Georgia" w:cs="Georgia"/>
      <w:i/>
      <w:iCs/>
      <w:color w:val="666666"/>
      <w:sz w:val="48"/>
      <w:szCs w:val="48"/>
      <w:lang w:val="it" w:eastAsia="it-IT"/>
    </w:rPr>
  </w:style>
  <w:style w:type="paragraph" w:styleId="Kaynaka">
    <w:name w:val="Bibliography"/>
    <w:basedOn w:val="Normal"/>
    <w:next w:val="Normal"/>
    <w:uiPriority w:val="37"/>
    <w:unhideWhenUsed/>
    <w:rsid w:val="00203E9B"/>
    <w:pPr>
      <w:spacing w:after="0" w:line="480" w:lineRule="auto"/>
      <w:ind w:left="720" w:hanging="720"/>
    </w:pPr>
  </w:style>
  <w:style w:type="paragraph" w:styleId="NormalWeb">
    <w:name w:val="Normal (Web)"/>
    <w:basedOn w:val="Normal"/>
    <w:uiPriority w:val="99"/>
    <w:semiHidden/>
    <w:unhideWhenUsed/>
    <w:rsid w:val="00203E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TabloKlavuzu">
    <w:name w:val="Table Grid"/>
    <w:basedOn w:val="NormalTablo"/>
    <w:uiPriority w:val="39"/>
    <w:rsid w:val="00EE239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gureTableReferenceChar">
    <w:name w:val="FigureTableReference Char"/>
    <w:basedOn w:val="VarsaylanParagrafYazTipi"/>
    <w:link w:val="FigureTableReference"/>
    <w:rsid w:val="00EB7A2D"/>
    <w:rPr>
      <w:rFonts w:ascii="Book Antiqua" w:hAnsi="Book Antiqua"/>
      <w:color w:val="0000FF"/>
      <w:sz w:val="20"/>
      <w:lang w:val="en-US"/>
    </w:rPr>
  </w:style>
  <w:style w:type="paragraph" w:customStyle="1" w:styleId="FigureTableReference">
    <w:name w:val="FigureTableReference"/>
    <w:basedOn w:val="Normal"/>
    <w:link w:val="FigureTableReferenceChar"/>
    <w:qFormat/>
    <w:rsid w:val="00EB7A2D"/>
    <w:pPr>
      <w:spacing w:after="60"/>
      <w:ind w:firstLine="284"/>
    </w:pPr>
    <w:rPr>
      <w:rFonts w:ascii="Book Antiqua" w:eastAsiaTheme="minorHAnsi" w:hAnsi="Book Antiqua" w:cstheme="minorBidi"/>
      <w:color w:val="0000FF"/>
      <w:sz w:val="20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0D3FB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D3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4318</Words>
  <Characters>21073</Characters>
  <Application>Microsoft Office Word</Application>
  <DocSecurity>0</DocSecurity>
  <Lines>329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Modestum Typesettings</cp:lastModifiedBy>
  <cp:revision>11</cp:revision>
  <dcterms:created xsi:type="dcterms:W3CDTF">2026-02-10T15:36:00Z</dcterms:created>
  <dcterms:modified xsi:type="dcterms:W3CDTF">2026-02-10T17:29:00Z</dcterms:modified>
</cp:coreProperties>
</file>